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53D03F2" w:rsidR="00B17211" w:rsidRPr="00B17211" w:rsidRDefault="00B17211" w:rsidP="007F490F">
            <w:r w:rsidRPr="007F490F">
              <w:rPr>
                <w:rStyle w:val="Heading2Char"/>
              </w:rPr>
              <w:t>Our reference:</w:t>
            </w:r>
            <w:r>
              <w:t xml:space="preserve">  FOI 2</w:t>
            </w:r>
            <w:r w:rsidR="00B654B6">
              <w:t>4</w:t>
            </w:r>
            <w:r>
              <w:t>-</w:t>
            </w:r>
            <w:r w:rsidR="00732C37">
              <w:t>3061</w:t>
            </w:r>
          </w:p>
          <w:p w14:paraId="34BDABA6" w14:textId="55A03E0F" w:rsidR="00B17211" w:rsidRDefault="00456324" w:rsidP="00EE2373">
            <w:r w:rsidRPr="007F490F">
              <w:rPr>
                <w:rStyle w:val="Heading2Char"/>
              </w:rPr>
              <w:t>Respon</w:t>
            </w:r>
            <w:r w:rsidR="007D55F6">
              <w:rPr>
                <w:rStyle w:val="Heading2Char"/>
              </w:rPr>
              <w:t>ded to:</w:t>
            </w:r>
            <w:r w:rsidR="007F490F">
              <w:t xml:space="preserve">  </w:t>
            </w:r>
            <w:r w:rsidR="00B17211">
              <w:t>xx</w:t>
            </w:r>
            <w:r w:rsidR="006D5799">
              <w:t xml:space="preserve"> </w:t>
            </w:r>
            <w:r w:rsidR="00732C37">
              <w:t>January</w:t>
            </w:r>
            <w:r>
              <w:t xml:space="preserve"> 202</w:t>
            </w:r>
            <w:r w:rsidR="00732C37">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31C6463" w14:textId="77777777" w:rsidR="00732C37" w:rsidRPr="00732C37" w:rsidRDefault="00732C37" w:rsidP="00732C37">
      <w:pPr>
        <w:pStyle w:val="Heading2"/>
      </w:pPr>
      <w:r w:rsidRPr="00732C37">
        <w:t>I am writing with regard to the above FOI which was submitted in March.</w:t>
      </w:r>
    </w:p>
    <w:p w14:paraId="1343E9A8" w14:textId="77777777" w:rsidR="00732C37" w:rsidRPr="00732C37" w:rsidRDefault="00732C37" w:rsidP="00732C37">
      <w:pPr>
        <w:pStyle w:val="Heading2"/>
      </w:pPr>
      <w:r w:rsidRPr="00732C37">
        <w:t>It has been forwarded to me to do a story on the sale of police stations and gives a list of 115 which have been sold by Police Scotland over 10 years from 2013-2023.</w:t>
      </w:r>
    </w:p>
    <w:p w14:paraId="2F6794A5" w14:textId="77777777" w:rsidR="00732C37" w:rsidRPr="00732C37" w:rsidRDefault="00732C37" w:rsidP="00732C37">
      <w:pPr>
        <w:pStyle w:val="Heading2"/>
      </w:pPr>
      <w:r w:rsidRPr="00732C37">
        <w:t>The reply states that no sales data is available prior to 2015 but the sales figures are not given for the stations sold after 2015.</w:t>
      </w:r>
    </w:p>
    <w:p w14:paraId="5FDDB019" w14:textId="77777777" w:rsidR="00732C37" w:rsidRDefault="00732C37" w:rsidP="00732C37">
      <w:pPr>
        <w:pStyle w:val="Heading2"/>
      </w:pPr>
      <w:r w:rsidRPr="00732C37">
        <w:t>Is it possible to get those figures please?</w:t>
      </w:r>
    </w:p>
    <w:p w14:paraId="1C2052E1" w14:textId="24C73C0F" w:rsidR="00FD522F" w:rsidRDefault="00105EB4" w:rsidP="00732C37">
      <w:pPr>
        <w:tabs>
          <w:tab w:val="left" w:pos="5400"/>
        </w:tabs>
      </w:pPr>
      <w:r>
        <w:t>P</w:t>
      </w:r>
      <w:r w:rsidR="00FD522F">
        <w:t xml:space="preserve">lease find attached a spreadsheet containing </w:t>
      </w:r>
      <w:r>
        <w:t>the</w:t>
      </w:r>
      <w:r w:rsidR="00FD522F">
        <w:t xml:space="preserve"> requested data.</w:t>
      </w:r>
    </w:p>
    <w:p w14:paraId="5751318E" w14:textId="0B907681" w:rsidR="00FD522F" w:rsidRDefault="00FD522F" w:rsidP="00FD522F">
      <w:pPr>
        <w:tabs>
          <w:tab w:val="left" w:pos="5400"/>
        </w:tabs>
      </w:pPr>
      <w:r>
        <w:t>There are some caveats I must add, namely</w:t>
      </w:r>
      <w:r w:rsidR="00105EB4">
        <w:t xml:space="preserve"> that</w:t>
      </w:r>
      <w:r>
        <w:t xml:space="preserve"> the variance from the original </w:t>
      </w:r>
      <w:r w:rsidR="00185525">
        <w:t>s</w:t>
      </w:r>
      <w:r>
        <w:t>preadsheet provided is £10.9m, as explained below</w:t>
      </w:r>
      <w:r w:rsidR="00105EB4">
        <w:t>.</w:t>
      </w:r>
    </w:p>
    <w:p w14:paraId="514919A2" w14:textId="77777777" w:rsidR="00105EB4" w:rsidRDefault="00FD522F" w:rsidP="00FD522F">
      <w:pPr>
        <w:tabs>
          <w:tab w:val="left" w:pos="5400"/>
        </w:tabs>
      </w:pPr>
      <w:r>
        <w:t>Police houses and a garage were excluded in error from the initial submission, 76</w:t>
      </w:r>
      <w:r w:rsidR="00105EB4">
        <w:t xml:space="preserve"> i</w:t>
      </w:r>
      <w:r>
        <w:t xml:space="preserve">nstances worth £8.6m. </w:t>
      </w:r>
    </w:p>
    <w:p w14:paraId="49515E98" w14:textId="7C693503" w:rsidR="00FD522F" w:rsidRDefault="00FD522F" w:rsidP="00FD522F">
      <w:pPr>
        <w:tabs>
          <w:tab w:val="left" w:pos="5400"/>
        </w:tabs>
      </w:pPr>
      <w:r>
        <w:t>To note that 17 houses were reported initially, some of this can be explained by bad naming conventions in 2014/15.</w:t>
      </w:r>
    </w:p>
    <w:p w14:paraId="09349956" w14:textId="6B23BA22" w:rsidR="00FD522F" w:rsidRDefault="00FD522F" w:rsidP="00FD522F">
      <w:pPr>
        <w:tabs>
          <w:tab w:val="left" w:pos="5400"/>
        </w:tabs>
      </w:pPr>
      <w:r>
        <w:t>Despite the FOI request being for buildings and land it appears that any sales of exclusively land were omitted, in error, adding 8 instances worth £1.1m.</w:t>
      </w:r>
    </w:p>
    <w:p w14:paraId="55B56A1D" w14:textId="54A8A8E8" w:rsidR="00FD522F" w:rsidRDefault="00FD522F" w:rsidP="00FD522F">
      <w:pPr>
        <w:tabs>
          <w:tab w:val="left" w:pos="5400"/>
        </w:tabs>
      </w:pPr>
      <w:r>
        <w:t>There are 4 additional omissions coming to £1.2m, 3 are a result of the start and end time parameters in the original FOI versus the recording on our system and 1 being a true error.</w:t>
      </w:r>
    </w:p>
    <w:p w14:paraId="2E729F04" w14:textId="7342CFB1" w:rsidR="00641198" w:rsidRDefault="00357791" w:rsidP="00FD522F">
      <w:pPr>
        <w:tabs>
          <w:tab w:val="left" w:pos="5400"/>
        </w:tabs>
      </w:pPr>
      <w:r w:rsidRPr="00641198">
        <w:t>In relation to the addresses of Police House</w:t>
      </w:r>
      <w:r w:rsidR="00641198">
        <w:t>s, t</w:t>
      </w:r>
      <w:r w:rsidRPr="00357791">
        <w:t xml:space="preserve">he information sought is held by Police Scotland, but I am refusing to provide it in terms of section 16(1) of the Act on the basis that the </w:t>
      </w:r>
      <w:r>
        <w:t xml:space="preserve">following </w:t>
      </w:r>
      <w:r w:rsidRPr="00357791">
        <w:t>exemption</w:t>
      </w:r>
      <w:r>
        <w:t>s apply:  S</w:t>
      </w:r>
      <w:r w:rsidRPr="00357791">
        <w:t>ection 38(1)(b) of the Act applies - personal data</w:t>
      </w:r>
      <w:r>
        <w:t xml:space="preserve"> and section 39</w:t>
      </w:r>
      <w:r w:rsidR="00105EB4">
        <w:t>(1)</w:t>
      </w:r>
      <w:r>
        <w:t xml:space="preserve"> </w:t>
      </w:r>
      <w:r w:rsidR="00105EB4">
        <w:t>-</w:t>
      </w:r>
      <w:r>
        <w:t xml:space="preserve"> Health &amp; Safety.</w:t>
      </w:r>
    </w:p>
    <w:p w14:paraId="786F1C24" w14:textId="77777777" w:rsidR="00357791" w:rsidRPr="00357791" w:rsidRDefault="00357791" w:rsidP="00357791">
      <w:pPr>
        <w:tabs>
          <w:tab w:val="left" w:pos="5400"/>
        </w:tabs>
        <w:rPr>
          <w:u w:val="single"/>
        </w:rPr>
      </w:pPr>
      <w:r w:rsidRPr="00357791">
        <w:rPr>
          <w:u w:val="single"/>
        </w:rPr>
        <w:t xml:space="preserve">Section 38(1)(b) - Personal Data </w:t>
      </w:r>
    </w:p>
    <w:p w14:paraId="71F8BC75" w14:textId="59979733" w:rsidR="00357791" w:rsidRDefault="00357791" w:rsidP="00357791">
      <w:pPr>
        <w:tabs>
          <w:tab w:val="left" w:pos="5400"/>
        </w:tabs>
      </w:pPr>
      <w:r>
        <w:t>Personal data is defined in Article 4 of the General Data Protection Regulation (GDPR) as:</w:t>
      </w:r>
    </w:p>
    <w:p w14:paraId="3D84521F" w14:textId="0FF658F2" w:rsidR="00357791" w:rsidRDefault="00357791" w:rsidP="00357791">
      <w:pPr>
        <w:tabs>
          <w:tab w:val="left" w:pos="5400"/>
        </w:tabs>
      </w:pPr>
      <w:r>
        <w:lastRenderedPageBreak/>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32C2F27E" w14:textId="78BEFAC7" w:rsidR="00357791" w:rsidRDefault="00357791" w:rsidP="00357791">
      <w:pPr>
        <w:tabs>
          <w:tab w:val="left" w:pos="5400"/>
        </w:tabs>
      </w:pPr>
      <w:r>
        <w:t>Given it is specific addresses in question, I am of the view that the potential for an individual to be identified is significant.</w:t>
      </w:r>
    </w:p>
    <w:p w14:paraId="0506E82B" w14:textId="23E635EC" w:rsidR="00357791" w:rsidRDefault="00357791" w:rsidP="00357791">
      <w:pPr>
        <w:tabs>
          <w:tab w:val="left" w:pos="5400"/>
        </w:tabs>
      </w:pPr>
      <w:r>
        <w:t>Section 38(2A) of the Act provides that personal data is exempt from disclosure where disclosure would contravene any of the data protection principles set out at Article 5(1) of the GDPR which states that:</w:t>
      </w:r>
    </w:p>
    <w:p w14:paraId="6ABBBAD3" w14:textId="51AF671D" w:rsidR="00357791" w:rsidRDefault="00357791" w:rsidP="00357791">
      <w:pPr>
        <w:tabs>
          <w:tab w:val="left" w:pos="5400"/>
        </w:tabs>
      </w:pPr>
      <w:r>
        <w:t>‘Personal data shall be processed lawfully, fairly and in a transparent manner in relation to the data subject’</w:t>
      </w:r>
    </w:p>
    <w:p w14:paraId="40CB4A11" w14:textId="5113AF35" w:rsidR="00357791" w:rsidRDefault="00357791" w:rsidP="00357791">
      <w:pPr>
        <w:tabs>
          <w:tab w:val="left" w:pos="5400"/>
        </w:tabs>
      </w:pPr>
      <w:r>
        <w:t>Article 6 of the GDPR goes on to state that processing shall be lawful only if certain conditions are met.</w:t>
      </w:r>
    </w:p>
    <w:p w14:paraId="51E5362E" w14:textId="77777777" w:rsidR="00357791" w:rsidRDefault="00357791" w:rsidP="00357791">
      <w:pPr>
        <w:tabs>
          <w:tab w:val="left" w:pos="5400"/>
        </w:tabs>
      </w:pPr>
      <w:r>
        <w:t>The only potentially applicable condition is set out at Article 6(1)(f) which states:</w:t>
      </w:r>
    </w:p>
    <w:p w14:paraId="75757C24" w14:textId="0594DED0" w:rsidR="00357791" w:rsidRDefault="00357791" w:rsidP="00357791">
      <w:pPr>
        <w:tabs>
          <w:tab w:val="left" w:pos="5400"/>
        </w:tabs>
      </w:pPr>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5C62454C" w14:textId="3A125B96" w:rsidR="00357791" w:rsidRDefault="00357791" w:rsidP="00357791">
      <w:pPr>
        <w:tabs>
          <w:tab w:val="left" w:pos="5400"/>
        </w:tabs>
      </w:pPr>
      <w:r>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14:paraId="1D07E3F8" w14:textId="7E381266" w:rsidR="00357791" w:rsidRPr="00357791" w:rsidRDefault="00357791" w:rsidP="00357791">
      <w:pPr>
        <w:tabs>
          <w:tab w:val="left" w:pos="5400"/>
        </w:tabs>
        <w:rPr>
          <w:u w:val="single"/>
        </w:rPr>
      </w:pPr>
      <w:r w:rsidRPr="00357791">
        <w:rPr>
          <w:u w:val="single"/>
        </w:rPr>
        <w:t>Section 39(1) - Health and Safety</w:t>
      </w:r>
    </w:p>
    <w:p w14:paraId="4E3CC7E0" w14:textId="6D505159" w:rsidR="00357791" w:rsidRDefault="00357791" w:rsidP="00357791">
      <w:pPr>
        <w:tabs>
          <w:tab w:val="left" w:pos="5400"/>
        </w:tabs>
      </w:pPr>
      <w:r>
        <w:t xml:space="preserve">Information is exempt information if its disclosure would or would be likely to endanger the physical or mental health or safety of an individual. </w:t>
      </w:r>
    </w:p>
    <w:p w14:paraId="603D5B09" w14:textId="69CF8550" w:rsidR="00357791" w:rsidRDefault="00357791" w:rsidP="00357791">
      <w:pPr>
        <w:tabs>
          <w:tab w:val="left" w:pos="5400"/>
        </w:tabs>
      </w:pPr>
      <w:r>
        <w:t>As previously stated, disclosure could lead to individuals, especially serving/</w:t>
      </w:r>
      <w:r w:rsidR="00185525">
        <w:t xml:space="preserve"> </w:t>
      </w:r>
      <w:r>
        <w:t xml:space="preserve">ex officers and their families being identified and targeted. </w:t>
      </w:r>
      <w:r w:rsidR="00641198">
        <w:t xml:space="preserve"> </w:t>
      </w:r>
      <w:r>
        <w:t>This could harm their mental health, in the sense that they would, as a minimum, be living in fear of being identified and possibly being targeted as a result.</w:t>
      </w:r>
    </w:p>
    <w:p w14:paraId="46982D58" w14:textId="77777777" w:rsidR="00357791" w:rsidRDefault="00357791" w:rsidP="00357791">
      <w:pPr>
        <w:tabs>
          <w:tab w:val="left" w:pos="5400"/>
        </w:tabs>
      </w:pPr>
      <w:r>
        <w:t>Public Interest Test</w:t>
      </w:r>
    </w:p>
    <w:p w14:paraId="2488FCA9" w14:textId="431E3FBA" w:rsidR="00357791" w:rsidRDefault="00357791" w:rsidP="00357791">
      <w:pPr>
        <w:tabs>
          <w:tab w:val="left" w:pos="5400"/>
        </w:tabs>
      </w:pPr>
      <w:r>
        <w:lastRenderedPageBreak/>
        <w:t xml:space="preserve">Whilst I accept that there is a public interest in terms </w:t>
      </w:r>
      <w:r w:rsidR="00641198">
        <w:t xml:space="preserve">of </w:t>
      </w:r>
      <w:r>
        <w:t xml:space="preserve">better informing the public as to the management of police buildings, there can be no parallel interest in the disclosure of </w:t>
      </w:r>
      <w:r w:rsidR="00185525">
        <w:t>i</w:t>
      </w:r>
      <w:r>
        <w:t>nformation where there would be a detriment to the safety and wellbeing of any individuals</w:t>
      </w:r>
      <w:r w:rsidR="00185525">
        <w:t xml:space="preserve">.  </w:t>
      </w:r>
      <w:r>
        <w:t>Disclosure would undoubtedly increase the likelihood of any serving or ex officer and their families being physically or mentally harmed</w:t>
      </w:r>
      <w:r w:rsidR="00185525">
        <w:t>.</w:t>
      </w:r>
    </w:p>
    <w:p w14:paraId="072A6627" w14:textId="7A7F9C55" w:rsidR="00357791" w:rsidRDefault="00357791" w:rsidP="00357791">
      <w:pPr>
        <w:tabs>
          <w:tab w:val="left" w:pos="5400"/>
        </w:tabs>
      </w:pPr>
      <w:r>
        <w:t>It is therefore my view that where held, any information which exists would be considered exempt from disclosure.</w:t>
      </w:r>
    </w:p>
    <w:p w14:paraId="2A878826" w14:textId="77777777" w:rsidR="00641198" w:rsidRDefault="00641198" w:rsidP="00357791">
      <w:pPr>
        <w:tabs>
          <w:tab w:val="left" w:pos="5400"/>
        </w:tabs>
      </w:pPr>
    </w:p>
    <w:p w14:paraId="34BDABBE" w14:textId="2F6F97C0" w:rsidR="00496A08" w:rsidRPr="00BF6B81" w:rsidRDefault="00357791" w:rsidP="00793DD5">
      <w:r>
        <w:t>I</w:t>
      </w:r>
      <w:r w:rsidR="00496A08">
        <w:t xml:space="preserve">f you require any further </w:t>
      </w:r>
      <w:r w:rsidR="00496A08" w:rsidRPr="00874BFD">
        <w:t>assistance</w:t>
      </w:r>
      <w:r w:rsidR="00645CFA">
        <w:t>,</w:t>
      </w:r>
      <w:r w:rsidR="00496A08">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229FED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52A12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5D23BB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EE6A92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23FAC0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D52CF7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05EB4"/>
    <w:rsid w:val="00141533"/>
    <w:rsid w:val="001576DD"/>
    <w:rsid w:val="00167528"/>
    <w:rsid w:val="00185525"/>
    <w:rsid w:val="00195CC4"/>
    <w:rsid w:val="00201727"/>
    <w:rsid w:val="00207326"/>
    <w:rsid w:val="00253DF6"/>
    <w:rsid w:val="00255F1E"/>
    <w:rsid w:val="002B7114"/>
    <w:rsid w:val="00332319"/>
    <w:rsid w:val="00357791"/>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4599D"/>
    <w:rsid w:val="00557306"/>
    <w:rsid w:val="006058D2"/>
    <w:rsid w:val="00640CDE"/>
    <w:rsid w:val="00641198"/>
    <w:rsid w:val="00645CFA"/>
    <w:rsid w:val="006510D5"/>
    <w:rsid w:val="00657A5E"/>
    <w:rsid w:val="006D5799"/>
    <w:rsid w:val="007267F0"/>
    <w:rsid w:val="00732C37"/>
    <w:rsid w:val="00743BB0"/>
    <w:rsid w:val="00750D83"/>
    <w:rsid w:val="00752ED6"/>
    <w:rsid w:val="00785DBC"/>
    <w:rsid w:val="00793DD5"/>
    <w:rsid w:val="007D55F6"/>
    <w:rsid w:val="007F490F"/>
    <w:rsid w:val="0080345C"/>
    <w:rsid w:val="0086779C"/>
    <w:rsid w:val="00874BFD"/>
    <w:rsid w:val="008964EF"/>
    <w:rsid w:val="00915E01"/>
    <w:rsid w:val="009631A4"/>
    <w:rsid w:val="00977296"/>
    <w:rsid w:val="009E2050"/>
    <w:rsid w:val="009E6EED"/>
    <w:rsid w:val="00A061E3"/>
    <w:rsid w:val="00A25E93"/>
    <w:rsid w:val="00A320FF"/>
    <w:rsid w:val="00A70AC0"/>
    <w:rsid w:val="00A84EA9"/>
    <w:rsid w:val="00AC443C"/>
    <w:rsid w:val="00AE741E"/>
    <w:rsid w:val="00B033D6"/>
    <w:rsid w:val="00B11A55"/>
    <w:rsid w:val="00B17211"/>
    <w:rsid w:val="00B461B2"/>
    <w:rsid w:val="00B654B6"/>
    <w:rsid w:val="00B71B3C"/>
    <w:rsid w:val="00B83527"/>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65E6"/>
    <w:rsid w:val="00D27DC5"/>
    <w:rsid w:val="00D44B13"/>
    <w:rsid w:val="00D47E36"/>
    <w:rsid w:val="00D7784F"/>
    <w:rsid w:val="00E20636"/>
    <w:rsid w:val="00E55D79"/>
    <w:rsid w:val="00EE2373"/>
    <w:rsid w:val="00EF4761"/>
    <w:rsid w:val="00EF6523"/>
    <w:rsid w:val="00F21D44"/>
    <w:rsid w:val="00FC2DA7"/>
    <w:rsid w:val="00FD522F"/>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853</Words>
  <Characters>4866</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2025-01-17T10:15:00Z</dcterms:created>
  <dcterms:modified xsi:type="dcterms:W3CDTF">2025-01-17T15:20:00Z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