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3062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D09FD">
              <w:t>2970</w:t>
            </w:r>
          </w:p>
          <w:p w14:paraId="34BDABA6" w14:textId="728B2F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668C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602AD8" w14:textId="46FBB08A" w:rsidR="00BD09FD" w:rsidRPr="00BD09FD" w:rsidRDefault="00BD09FD" w:rsidP="00BD09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9FD">
        <w:rPr>
          <w:rFonts w:eastAsiaTheme="majorEastAsia" w:cstheme="majorBidi"/>
          <w:b/>
          <w:color w:val="000000" w:themeColor="text1"/>
          <w:szCs w:val="26"/>
        </w:rPr>
        <w:t>1. What is your force's policy on Trans officers' warrant cards? While they are transitioning, or if they are gender fluid, are they allowed multiple cards with different identities?</w:t>
      </w:r>
    </w:p>
    <w:p w14:paraId="77586C98" w14:textId="77777777" w:rsidR="00BD09FD" w:rsidRPr="00BD09FD" w:rsidRDefault="00BD09FD" w:rsidP="00BD09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9FD">
        <w:rPr>
          <w:rFonts w:eastAsiaTheme="majorEastAsia" w:cstheme="majorBidi"/>
          <w:b/>
          <w:color w:val="000000" w:themeColor="text1"/>
          <w:szCs w:val="26"/>
        </w:rPr>
        <w:t>2. Does your force have a specific policy or guidance on allowing biological male civilian and/or police staff who identify as women to share facilities with female civilian and/or police staff?</w:t>
      </w:r>
    </w:p>
    <w:p w14:paraId="164AF20A" w14:textId="77777777" w:rsidR="00BD09FD" w:rsidRPr="00BD09FD" w:rsidRDefault="00BD09FD" w:rsidP="00BD09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9FD">
        <w:rPr>
          <w:rFonts w:eastAsiaTheme="majorEastAsia" w:cstheme="majorBidi"/>
          <w:b/>
          <w:color w:val="000000" w:themeColor="text1"/>
          <w:szCs w:val="26"/>
        </w:rPr>
        <w:t>3. If it does, please let me know which facilities they are allowed to share (toilets? Showers? Changing rooms? Other - please specify) and when was it introduced.</w:t>
      </w:r>
    </w:p>
    <w:p w14:paraId="543435FC" w14:textId="77777777" w:rsidR="00BD09FD" w:rsidRPr="00BD09FD" w:rsidRDefault="00BD09FD" w:rsidP="00BD09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9FD">
        <w:rPr>
          <w:rFonts w:eastAsiaTheme="majorEastAsia" w:cstheme="majorBidi"/>
          <w:b/>
          <w:color w:val="000000" w:themeColor="text1"/>
          <w:szCs w:val="26"/>
        </w:rPr>
        <w:t>4. If not, is one being considered at present?</w:t>
      </w:r>
    </w:p>
    <w:p w14:paraId="4BEBEA48" w14:textId="77777777" w:rsidR="00BD09FD" w:rsidRDefault="00BD09FD" w:rsidP="00BD09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9FD">
        <w:rPr>
          <w:rFonts w:eastAsiaTheme="majorEastAsia" w:cstheme="majorBidi"/>
          <w:b/>
          <w:color w:val="000000" w:themeColor="text1"/>
          <w:szCs w:val="26"/>
        </w:rPr>
        <w:t>5. Are such policies contained in a single document such as a Trans Equality at Work Policy and, if so, can you provide that document please?</w:t>
      </w:r>
    </w:p>
    <w:p w14:paraId="308E176A" w14:textId="7A343F89" w:rsidR="00BD09FD" w:rsidRDefault="00BD09FD" w:rsidP="00BD09FD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562504FD" w14:textId="77777777" w:rsidR="00BD09FD" w:rsidRDefault="00BD09FD" w:rsidP="00BD09FD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653D42B0" w:rsidR="00255F1E" w:rsidRDefault="00BD09FD" w:rsidP="00BD09FD">
      <w:pPr>
        <w:tabs>
          <w:tab w:val="left" w:pos="5400"/>
        </w:tabs>
      </w:pPr>
      <w:r>
        <w:t>The information sought is publicly available:</w:t>
      </w:r>
    </w:p>
    <w:p w14:paraId="78B31007" w14:textId="67107999" w:rsidR="00BD09FD" w:rsidRPr="00B11A55" w:rsidRDefault="00E54814" w:rsidP="00BD09FD">
      <w:pPr>
        <w:tabs>
          <w:tab w:val="left" w:pos="5400"/>
        </w:tabs>
      </w:pPr>
      <w:hyperlink r:id="rId11" w:history="1">
        <w:r w:rsidR="00BD09FD">
          <w:rPr>
            <w:rStyle w:val="Hyperlink"/>
          </w:rPr>
          <w:t>Transitioning at Work - Simplified Procedure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6D61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B20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FF987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BD1D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0B117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BC5B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846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68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166BE"/>
    <w:rsid w:val="0086779C"/>
    <w:rsid w:val="00874BFD"/>
    <w:rsid w:val="00885CB4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09FD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4814"/>
    <w:rsid w:val="00E55D79"/>
    <w:rsid w:val="00EE2373"/>
    <w:rsid w:val="00EF4761"/>
    <w:rsid w:val="00EF6523"/>
    <w:rsid w:val="00F21D44"/>
    <w:rsid w:val="00F37E6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tzd2cjy/transitioning-at-work-redacted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2024-11-26T10:35:00Z</cp:lastPrinted>
  <dcterms:created xsi:type="dcterms:W3CDTF">2024-06-24T12:04:00Z</dcterms:created>
  <dcterms:modified xsi:type="dcterms:W3CDTF">2024-11-26T10:43:00Z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