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DDBFA0D" w:rsidR="00B17211" w:rsidRPr="00B17211" w:rsidRDefault="00B17211" w:rsidP="007F490F">
            <w:r w:rsidRPr="007F490F">
              <w:rPr>
                <w:rStyle w:val="Heading2Char"/>
              </w:rPr>
              <w:t>Our reference:</w:t>
            </w:r>
            <w:r>
              <w:t xml:space="preserve">  FOI 2</w:t>
            </w:r>
            <w:r w:rsidR="00706E8D">
              <w:t>4</w:t>
            </w:r>
            <w:r w:rsidR="00B834DC">
              <w:t>-</w:t>
            </w:r>
            <w:r w:rsidR="00BA34F4">
              <w:t>2047</w:t>
            </w:r>
          </w:p>
          <w:p w14:paraId="5BEC4C5F" w14:textId="798C83D3"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D607E3">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5B6FFE1" w14:textId="7DECFDA9" w:rsidR="00BA34F4" w:rsidRDefault="00BA34F4" w:rsidP="00CB6D4F">
      <w:pPr>
        <w:pStyle w:val="Heading2"/>
        <w:numPr>
          <w:ilvl w:val="0"/>
          <w:numId w:val="7"/>
        </w:numPr>
        <w:rPr>
          <w:color w:val="auto"/>
        </w:rPr>
      </w:pPr>
      <w:r w:rsidRPr="005A2F20">
        <w:rPr>
          <w:color w:val="auto"/>
        </w:rPr>
        <w:t>A copy of all risk assessments held by Police Scotland relating to the handling / dealing / and exposure to fireworks from 1 January 2017 to 31 December 2023.</w:t>
      </w:r>
    </w:p>
    <w:p w14:paraId="08DC13B7" w14:textId="3CC24AF4" w:rsidR="00CB6D4F" w:rsidRDefault="00CB6D4F" w:rsidP="00F83B8F">
      <w:r>
        <w:t>Risk assessment in relation to the handling/dealing and exposure to Fireworks</w:t>
      </w:r>
      <w:r w:rsidR="00F83B8F">
        <w:t>,</w:t>
      </w:r>
      <w:r>
        <w:t xml:space="preserve"> whilst not being dealt with in an overall </w:t>
      </w:r>
      <w:r w:rsidR="00A46C04">
        <w:t>g</w:t>
      </w:r>
      <w:r>
        <w:t>eneric R</w:t>
      </w:r>
      <w:r w:rsidR="00A46C04">
        <w:t>isk Assessment document</w:t>
      </w:r>
      <w:r>
        <w:t>,</w:t>
      </w:r>
      <w:r w:rsidR="00A46C04">
        <w:t xml:space="preserve"> </w:t>
      </w:r>
      <w:r>
        <w:t xml:space="preserve">is covered across numerous specific </w:t>
      </w:r>
      <w:r w:rsidR="00F83B8F">
        <w:t xml:space="preserve">subject documents </w:t>
      </w:r>
      <w:r>
        <w:t>such as Football, Productions</w:t>
      </w:r>
      <w:r w:rsidR="00007E16">
        <w:t xml:space="preserve"> Stores, </w:t>
      </w:r>
      <w:r w:rsidR="00F83B8F">
        <w:t>R</w:t>
      </w:r>
      <w:r w:rsidR="00007E16">
        <w:t xml:space="preserve">etention and </w:t>
      </w:r>
      <w:r w:rsidR="00F83B8F">
        <w:t>T</w:t>
      </w:r>
      <w:r w:rsidR="00007E16">
        <w:t xml:space="preserve">ransportation of </w:t>
      </w:r>
      <w:r w:rsidR="00F83B8F">
        <w:t>E</w:t>
      </w:r>
      <w:r w:rsidR="00007E16">
        <w:t xml:space="preserve">vidence, </w:t>
      </w:r>
      <w:r w:rsidR="00532E53">
        <w:t>E</w:t>
      </w:r>
      <w:r w:rsidR="00007E16">
        <w:t xml:space="preserve">vents and </w:t>
      </w:r>
      <w:r w:rsidR="00532E53">
        <w:t>S</w:t>
      </w:r>
      <w:r w:rsidR="00007E16">
        <w:t xml:space="preserve">pecific </w:t>
      </w:r>
      <w:r w:rsidR="00532E53">
        <w:t>O</w:t>
      </w:r>
      <w:r w:rsidR="00007E16">
        <w:t xml:space="preserve">perations e.g. Op Moonbeam below. </w:t>
      </w:r>
    </w:p>
    <w:p w14:paraId="48E7313C" w14:textId="2D268B69" w:rsidR="00F72973" w:rsidRDefault="00A46C04" w:rsidP="00CB6D4F">
      <w:pPr>
        <w:rPr>
          <w:color w:val="FF0000"/>
        </w:rPr>
      </w:pPr>
      <w:r w:rsidRPr="00F83B8F">
        <w:t>As the risk assessment in relation to the handling and exposure to fireworks is consistently replicated across all the subject areas</w:t>
      </w:r>
      <w:r w:rsidR="00F72973">
        <w:t xml:space="preserve"> and Operation Moonbeam is the overarching operation in this respect, there is no requirement for me to duplicate the guidance here. </w:t>
      </w:r>
    </w:p>
    <w:p w14:paraId="4D9AEFFB" w14:textId="77777777" w:rsidR="00315606" w:rsidRPr="00F72973" w:rsidRDefault="00315606" w:rsidP="00CB6D4F">
      <w:pPr>
        <w:rPr>
          <w:color w:val="FF0000"/>
        </w:rPr>
      </w:pPr>
    </w:p>
    <w:p w14:paraId="0C75BF96" w14:textId="05CCB49F" w:rsidR="00F96435" w:rsidRDefault="00F96435" w:rsidP="00292156">
      <w:pPr>
        <w:pStyle w:val="Heading2"/>
        <w:numPr>
          <w:ilvl w:val="0"/>
          <w:numId w:val="7"/>
        </w:numPr>
        <w:rPr>
          <w:color w:val="auto"/>
        </w:rPr>
      </w:pPr>
      <w:r w:rsidRPr="005A2F20">
        <w:rPr>
          <w:color w:val="auto"/>
        </w:rPr>
        <w:t>A copy of all risk assessments held by Police Scotland relating to Police Scotland’s Operation Moonbeam.</w:t>
      </w:r>
    </w:p>
    <w:p w14:paraId="05CAB869" w14:textId="1C5D3312" w:rsidR="00F83B8F" w:rsidRDefault="00F83B8F" w:rsidP="00F96435">
      <w:pPr>
        <w:rPr>
          <w:b/>
          <w:bCs/>
          <w:color w:val="FF0000"/>
        </w:rPr>
      </w:pPr>
      <w:r w:rsidRPr="00F83B8F">
        <w:t>The three attached documents covering 2018, 2020 and 2024 have been identified as relating to your request for information.</w:t>
      </w:r>
      <w:r>
        <w:rPr>
          <w:b/>
          <w:bCs/>
          <w:color w:val="FF0000"/>
        </w:rPr>
        <w:t xml:space="preserve">  </w:t>
      </w:r>
    </w:p>
    <w:p w14:paraId="5662F3B6" w14:textId="18528239" w:rsidR="00F83B8F" w:rsidRPr="00FB7EF5" w:rsidRDefault="00F83B8F" w:rsidP="0031328A">
      <w:r w:rsidRPr="00FB7EF5">
        <w:t>I can confirm that no information has been withheld with the exception of the names of t</w:t>
      </w:r>
      <w:r w:rsidR="0031328A">
        <w:t>wo</w:t>
      </w:r>
      <w:r w:rsidRPr="00FB7EF5">
        <w:t xml:space="preserve"> individuals</w:t>
      </w:r>
      <w:r w:rsidR="0031328A">
        <w:t xml:space="preserve"> who </w:t>
      </w:r>
      <w:r w:rsidRPr="00FB7EF5">
        <w:t>do not occupy a senior or public facing role</w:t>
      </w:r>
      <w:r w:rsidR="0031328A">
        <w:t>.</w:t>
      </w:r>
    </w:p>
    <w:p w14:paraId="2D2C6D7A" w14:textId="77777777" w:rsidR="00F83B8F" w:rsidRPr="00FB7EF5" w:rsidRDefault="00F83B8F" w:rsidP="0031328A">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p>
    <w:p w14:paraId="002C47BD" w14:textId="77777777" w:rsidR="0031328A" w:rsidRPr="00C15EAF" w:rsidRDefault="0031328A" w:rsidP="0031328A">
      <w:r w:rsidRPr="00C15EAF">
        <w:t xml:space="preserve">Information which would identify </w:t>
      </w:r>
      <w:r>
        <w:t xml:space="preserve">any </w:t>
      </w:r>
      <w:r w:rsidRPr="00C15EAF">
        <w:t>individual</w:t>
      </w:r>
      <w:r>
        <w:t xml:space="preserve"> </w:t>
      </w:r>
      <w:r w:rsidRPr="00C15EAF">
        <w:t>whose details are not in the</w:t>
      </w:r>
      <w:r>
        <w:t xml:space="preserve"> </w:t>
      </w:r>
      <w:r w:rsidRPr="00C15EAF">
        <w:t xml:space="preserve">public domain cannot be disclosed. The release of this information to a third party would breach the requirement that exists in relation to processing personal information. </w:t>
      </w:r>
    </w:p>
    <w:p w14:paraId="3DC8DDA6" w14:textId="77777777" w:rsidR="0031328A" w:rsidRDefault="0031328A" w:rsidP="0031328A">
      <w:r>
        <w:lastRenderedPageBreak/>
        <w:t>Personal data is defined in Article 4 of the General Data Protection Regulation (GDPR) as:</w:t>
      </w:r>
    </w:p>
    <w:p w14:paraId="5DEC07CA" w14:textId="77777777" w:rsidR="0031328A" w:rsidRDefault="0031328A" w:rsidP="0031328A">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2F3BA7B" w14:textId="77777777" w:rsidR="0031328A" w:rsidRDefault="0031328A" w:rsidP="0031328A">
      <w:r>
        <w:t>Section 38(2A) of the Act provides that personal data is exempt from disclosure where disclosure would contravene any of the data protection principles set out at Article 5(1) of the GDPR which states that:</w:t>
      </w:r>
    </w:p>
    <w:p w14:paraId="1B45E251" w14:textId="77777777" w:rsidR="0031328A" w:rsidRDefault="0031328A" w:rsidP="0031328A">
      <w:r>
        <w:t>‘Personal data shall be processed lawfully, fairly and in a transparent manner in relation to the data subject’.</w:t>
      </w:r>
    </w:p>
    <w:p w14:paraId="63080AE6" w14:textId="77777777" w:rsidR="0031328A" w:rsidRDefault="0031328A" w:rsidP="0031328A">
      <w:r>
        <w:t>Article 6 of the GDPR goes on to state that processing shall be lawful only if certain conditions are met. The only potentially applicable condition is Article 6(1)(f) which states:</w:t>
      </w:r>
    </w:p>
    <w:p w14:paraId="469712B7" w14:textId="77777777" w:rsidR="0031328A" w:rsidRDefault="0031328A" w:rsidP="0031328A">
      <w:r>
        <w:t>‘Processing is necessary for the purposes of the legitimate interests pursued by […] a third party, except where such interests are overridden by the interests or fundamental rights and freedoms of the data subject which require protection of personal data’.</w:t>
      </w:r>
    </w:p>
    <w:p w14:paraId="2CB5C54E" w14:textId="77777777" w:rsidR="0031328A" w:rsidRDefault="0031328A" w:rsidP="0031328A">
      <w:r>
        <w:t>Whilst I accept that you may have a legitimate interest with regards the disclosure of this information, I do not agree that disclosure could be considered necessary in the circumstances.</w:t>
      </w:r>
    </w:p>
    <w:p w14:paraId="545F1E79" w14:textId="77777777" w:rsidR="0031328A" w:rsidRDefault="0031328A" w:rsidP="0031328A">
      <w:r>
        <w:t>Notwithstanding, I am further of the view that your interests are overridden by the interests or fundamental rights and freedoms of the data subjects.</w:t>
      </w:r>
    </w:p>
    <w:p w14:paraId="6020D954" w14:textId="77777777" w:rsidR="0031328A" w:rsidRPr="000E5FD1" w:rsidRDefault="0031328A" w:rsidP="0031328A">
      <w:pPr>
        <w:tabs>
          <w:tab w:val="left" w:pos="5400"/>
        </w:tabs>
        <w:rPr>
          <w:rFonts w:eastAsiaTheme="majorEastAsia" w:cstheme="majorBidi"/>
          <w:bCs/>
          <w:color w:val="000000" w:themeColor="text1"/>
          <w:szCs w:val="26"/>
        </w:rPr>
      </w:pPr>
      <w:r>
        <w:t>On that basis, it is considered that disclosure of the information sought would be unlawful.</w:t>
      </w:r>
    </w:p>
    <w:p w14:paraId="611A2D9E" w14:textId="35964BB5" w:rsidR="00F660C0" w:rsidRPr="00F660C0" w:rsidRDefault="00F660C0" w:rsidP="00F96435">
      <w:pPr>
        <w:rPr>
          <w:color w:val="FF0000"/>
        </w:rPr>
      </w:pPr>
      <w:r>
        <w:t xml:space="preserve">                </w:t>
      </w:r>
    </w:p>
    <w:p w14:paraId="3CB48CB4" w14:textId="5A324018" w:rsidR="00BA34F4" w:rsidRDefault="00BA34F4" w:rsidP="009303AD">
      <w:pPr>
        <w:pStyle w:val="Heading2"/>
        <w:numPr>
          <w:ilvl w:val="0"/>
          <w:numId w:val="7"/>
        </w:numPr>
        <w:rPr>
          <w:color w:val="auto"/>
        </w:rPr>
      </w:pPr>
      <w:r w:rsidRPr="005A2F20">
        <w:rPr>
          <w:color w:val="auto"/>
        </w:rPr>
        <w:t>A copy of the consultation document or similar which led to the purchase of noise cancelling ear defenders by Police Scotland.</w:t>
      </w:r>
    </w:p>
    <w:p w14:paraId="2028D9A5" w14:textId="4BF545FA" w:rsidR="009303AD" w:rsidRPr="009303AD" w:rsidRDefault="009303AD" w:rsidP="009303AD">
      <w:r>
        <w:t>This request for information has been clarified as specifically referencing the purchase of ‘Surefire’ ear defenders.</w:t>
      </w:r>
    </w:p>
    <w:p w14:paraId="73C8FF46" w14:textId="7E6A8ED4" w:rsidR="00BE4DD5" w:rsidRPr="009303AD" w:rsidRDefault="009303AD" w:rsidP="009303AD">
      <w:r w:rsidRPr="009303AD">
        <w:t>I would ask you to note that a</w:t>
      </w:r>
      <w:r w:rsidR="00682BF7" w:rsidRPr="009303AD">
        <w:t>lthough the e</w:t>
      </w:r>
      <w:r w:rsidR="00BE4DD5" w:rsidRPr="009303AD">
        <w:t xml:space="preserve">ar </w:t>
      </w:r>
      <w:r w:rsidRPr="009303AD">
        <w:t>d</w:t>
      </w:r>
      <w:r w:rsidR="00BE4DD5" w:rsidRPr="009303AD">
        <w:t>efenders are not ‘noise cancelling’</w:t>
      </w:r>
      <w:r w:rsidR="00682BF7" w:rsidRPr="009303AD">
        <w:t xml:space="preserve">, </w:t>
      </w:r>
      <w:r w:rsidR="00BE4DD5" w:rsidRPr="009303AD">
        <w:t>this reference is contained within the press comments.</w:t>
      </w:r>
    </w:p>
    <w:p w14:paraId="358C2328" w14:textId="1B8A60D6" w:rsidR="009303AD" w:rsidRDefault="00340FAD" w:rsidP="003D739F">
      <w:pPr>
        <w:rPr>
          <w:color w:val="5B9BD5" w:themeColor="accent1"/>
        </w:rPr>
      </w:pPr>
      <w:r w:rsidRPr="009303AD">
        <w:lastRenderedPageBreak/>
        <w:t>The</w:t>
      </w:r>
      <w:r w:rsidR="009303AD" w:rsidRPr="009303AD">
        <w:t xml:space="preserve"> consultation </w:t>
      </w:r>
      <w:r w:rsidRPr="009303AD">
        <w:t xml:space="preserve">process followed was one led by </w:t>
      </w:r>
      <w:r w:rsidR="009303AD" w:rsidRPr="009303AD">
        <w:t>n</w:t>
      </w:r>
      <w:r w:rsidRPr="009303AD">
        <w:t xml:space="preserve">oise experts who were commissioned to carry out testing at numerous events and situations to ascertain the levels of noise exposure our </w:t>
      </w:r>
      <w:r w:rsidR="009303AD" w:rsidRPr="009303AD">
        <w:t>o</w:t>
      </w:r>
      <w:r w:rsidRPr="009303AD">
        <w:t>fficers could reasonably expect to encounter. This was carried out bearing in mind the need for officers to retain awareness of their surroundings, hence why the option selected was hearing protection with noise attenuation to reduce the overall exposure to our officers.</w:t>
      </w:r>
      <w:r w:rsidRPr="00340FAD">
        <w:rPr>
          <w:color w:val="5B9BD5" w:themeColor="accent1"/>
        </w:rPr>
        <w:t xml:space="preserve"> </w:t>
      </w:r>
    </w:p>
    <w:p w14:paraId="7F7CDB30" w14:textId="4EDAA096" w:rsidR="009303AD" w:rsidRDefault="00340FAD" w:rsidP="003D739F">
      <w:r w:rsidRPr="009303AD">
        <w:t>Working with Heriot Watt University (HWU)</w:t>
      </w:r>
      <w:r w:rsidR="009303AD" w:rsidRPr="009303AD">
        <w:t xml:space="preserve">, </w:t>
      </w:r>
      <w:r w:rsidRPr="009303AD">
        <w:t xml:space="preserve">testing was carried out on the </w:t>
      </w:r>
      <w:r w:rsidR="009303AD" w:rsidRPr="009303AD">
        <w:t>S</w:t>
      </w:r>
      <w:r w:rsidRPr="009303AD">
        <w:t>urefire equipment following market searches to find equipment that was suitable and compatible with frontline operational duties</w:t>
      </w:r>
      <w:r w:rsidR="00E9150A">
        <w:t xml:space="preserve">. This </w:t>
      </w:r>
      <w:r w:rsidR="008C0D33">
        <w:t>exercise</w:t>
      </w:r>
      <w:r w:rsidRPr="009303AD">
        <w:t xml:space="preserve"> identified the Surefire</w:t>
      </w:r>
      <w:r w:rsidR="009303AD" w:rsidRPr="009303AD">
        <w:t xml:space="preserve"> model</w:t>
      </w:r>
      <w:r w:rsidRPr="009303AD">
        <w:t xml:space="preserve"> to be the most suitable. </w:t>
      </w:r>
    </w:p>
    <w:p w14:paraId="5E91D153" w14:textId="61DF14EE" w:rsidR="009303AD" w:rsidRDefault="00340FAD" w:rsidP="003D739F">
      <w:r w:rsidRPr="009303AD">
        <w:t>Testing was then carried out by HWU which showed that the level of attenuation provided</w:t>
      </w:r>
      <w:r w:rsidR="00315606">
        <w:t xml:space="preserve">, </w:t>
      </w:r>
      <w:r w:rsidRPr="009303AD">
        <w:t xml:space="preserve">reduced the noise exposure to </w:t>
      </w:r>
      <w:r w:rsidR="00CB6D4F" w:rsidRPr="009303AD">
        <w:t>acceptable</w:t>
      </w:r>
      <w:r w:rsidRPr="009303AD">
        <w:t xml:space="preserve"> levels whilst still leaving our officers with situational awareness.</w:t>
      </w:r>
      <w:r w:rsidR="00007E16" w:rsidRPr="009303AD">
        <w:t xml:space="preserve"> The </w:t>
      </w:r>
      <w:r w:rsidR="00315606" w:rsidRPr="009303AD">
        <w:t>H&amp;S Board paper</w:t>
      </w:r>
      <w:r w:rsidR="00315606">
        <w:t xml:space="preserve"> </w:t>
      </w:r>
      <w:r w:rsidR="00965810">
        <w:t>(</w:t>
      </w:r>
      <w:r w:rsidR="00315606">
        <w:t xml:space="preserve">attached) </w:t>
      </w:r>
      <w:r w:rsidR="00007E16" w:rsidRPr="009303AD">
        <w:t>also provides part of this process that involved our Staff associations and Unions</w:t>
      </w:r>
      <w:r w:rsidR="00965810">
        <w:t>.</w:t>
      </w:r>
    </w:p>
    <w:p w14:paraId="731B72DB" w14:textId="531A7B25" w:rsidR="00315606" w:rsidRDefault="00965810" w:rsidP="00315606">
      <w:pPr>
        <w:tabs>
          <w:tab w:val="left" w:pos="5400"/>
        </w:tabs>
      </w:pPr>
      <w:r>
        <w:t>Some i</w:t>
      </w:r>
      <w:r w:rsidR="00315606">
        <w:t>nformation relating to cost</w:t>
      </w:r>
      <w:r>
        <w:t>s</w:t>
      </w:r>
      <w:r w:rsidR="00315606">
        <w:t xml:space="preserve"> </w:t>
      </w:r>
      <w:r>
        <w:t xml:space="preserve">and </w:t>
      </w:r>
      <w:r w:rsidR="00315606">
        <w:t>purchasing</w:t>
      </w:r>
      <w:r>
        <w:t xml:space="preserve"> of</w:t>
      </w:r>
      <w:r w:rsidR="00315606">
        <w:t xml:space="preserve"> this equipment has been withheld</w:t>
      </w:r>
      <w:r>
        <w:t xml:space="preserve">. The </w:t>
      </w:r>
      <w:r w:rsidR="00315606">
        <w:t>exemption which applies is;</w:t>
      </w:r>
    </w:p>
    <w:p w14:paraId="4366B429" w14:textId="77777777" w:rsidR="00315606" w:rsidRPr="00315606" w:rsidRDefault="00315606" w:rsidP="00315606">
      <w:pPr>
        <w:pStyle w:val="ListParagraph"/>
        <w:numPr>
          <w:ilvl w:val="0"/>
          <w:numId w:val="8"/>
        </w:numPr>
        <w:autoSpaceDE w:val="0"/>
        <w:autoSpaceDN w:val="0"/>
        <w:adjustRightInd w:val="0"/>
        <w:rPr>
          <w:bCs/>
        </w:rPr>
      </w:pPr>
      <w:r w:rsidRPr="00315606">
        <w:rPr>
          <w:bCs/>
        </w:rPr>
        <w:t>Section 33(1) (b) – Commercial Interests</w:t>
      </w:r>
    </w:p>
    <w:p w14:paraId="1B733105" w14:textId="7F122641" w:rsidR="00315606" w:rsidRDefault="00315606" w:rsidP="00315606">
      <w:pPr>
        <w:tabs>
          <w:tab w:val="left" w:pos="5400"/>
        </w:tabs>
      </w:pPr>
      <w:r w:rsidRPr="00965C95">
        <w:t>Section 16 of the</w:t>
      </w:r>
      <w:r>
        <w:t xml:space="preserve"> Freedom of Information (Scotland) Act 2002 (the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15665206" w14:textId="77777777" w:rsidR="00315606" w:rsidRDefault="00315606" w:rsidP="00315606">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11657963" w14:textId="3C31D359" w:rsidR="00315606" w:rsidRPr="002B57A7" w:rsidRDefault="00315606" w:rsidP="00315606">
      <w:r>
        <w:t>Disclosure could</w:t>
      </w:r>
      <w:r w:rsidRPr="002B57A7">
        <w:t xml:space="preserve"> reduce the number of companies tendering for the supply of goods and ser</w:t>
      </w:r>
      <w:r>
        <w:t>vices, they being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Pr="002B57A7">
        <w:t>.</w:t>
      </w:r>
    </w:p>
    <w:p w14:paraId="7CEE9032" w14:textId="77777777" w:rsidR="00315606" w:rsidRPr="002B57A7" w:rsidRDefault="00315606" w:rsidP="00315606">
      <w:r w:rsidRPr="002B57A7">
        <w:t>This is a non-absolute exemption which requires the application of the Public Interest Test.</w:t>
      </w:r>
    </w:p>
    <w:p w14:paraId="671EC812" w14:textId="3439EC2F" w:rsidR="00315606" w:rsidRPr="00315606" w:rsidRDefault="00315606" w:rsidP="00315606">
      <w:pPr>
        <w:rPr>
          <w:bCs/>
        </w:rPr>
      </w:pPr>
      <w:r w:rsidRPr="00315606">
        <w:rPr>
          <w:bCs/>
        </w:rPr>
        <w:lastRenderedPageBreak/>
        <w:t>Public Interest Test</w:t>
      </w:r>
      <w:r>
        <w:rPr>
          <w:bCs/>
        </w:rPr>
        <w:t>;</w:t>
      </w:r>
      <w:r w:rsidRPr="00315606">
        <w:rPr>
          <w:bCs/>
        </w:rPr>
        <w:t xml:space="preserve">               </w:t>
      </w:r>
    </w:p>
    <w:p w14:paraId="22EE48C3" w14:textId="519A98B6" w:rsidR="00315606" w:rsidRPr="003D667E" w:rsidRDefault="00315606" w:rsidP="00315606">
      <w:pPr>
        <w:rPr>
          <w:b/>
        </w:rPr>
      </w:pPr>
      <w:r w:rsidRPr="002B57A7">
        <w:t xml:space="preserve">Police Scotland is a publicly funded organisation and therefore the Service has an obligation to obtain best value for money with particular services. </w:t>
      </w:r>
      <w:r>
        <w:t>I</w:t>
      </w:r>
      <w:r w:rsidRPr="002B57A7">
        <w:t xml:space="preserve">n order to do </w:t>
      </w:r>
      <w:r>
        <w:t>so</w:t>
      </w:r>
      <w:r w:rsidRPr="002B57A7">
        <w:t xml:space="preserve"> it is essential to maintain </w:t>
      </w:r>
      <w:r>
        <w:t>working relationships with</w:t>
      </w:r>
      <w:r w:rsidRPr="002B57A7">
        <w:t xml:space="preserve"> companies that tender their services.  </w:t>
      </w:r>
    </w:p>
    <w:p w14:paraId="2A6A1BBC" w14:textId="77777777" w:rsidR="00315606" w:rsidRPr="000B571E" w:rsidRDefault="00315606" w:rsidP="00315606">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4F8493CB" w14:textId="3527000E" w:rsidR="009303AD" w:rsidRPr="00FB7EF5" w:rsidRDefault="00315606" w:rsidP="009303AD">
      <w:r>
        <w:t>I</w:t>
      </w:r>
      <w:r w:rsidR="009303AD" w:rsidRPr="00FB7EF5">
        <w:t xml:space="preserve"> can confirm that </w:t>
      </w:r>
      <w:r>
        <w:t xml:space="preserve">the only other </w:t>
      </w:r>
      <w:r w:rsidR="009303AD" w:rsidRPr="00FB7EF5">
        <w:t>information withheld</w:t>
      </w:r>
      <w:r>
        <w:t xml:space="preserve"> is </w:t>
      </w:r>
      <w:r w:rsidR="009303AD" w:rsidRPr="00FB7EF5">
        <w:t xml:space="preserve">the names of </w:t>
      </w:r>
      <w:r w:rsidR="00AE5E9E">
        <w:t>seven</w:t>
      </w:r>
      <w:r w:rsidR="009303AD" w:rsidRPr="00FB7EF5">
        <w:t xml:space="preserve"> individuals</w:t>
      </w:r>
      <w:r w:rsidR="009303AD">
        <w:t xml:space="preserve"> who </w:t>
      </w:r>
      <w:r w:rsidR="009303AD" w:rsidRPr="00FB7EF5">
        <w:t>do not occupy a senior or public facing role</w:t>
      </w:r>
      <w:r w:rsidR="009303AD">
        <w:t>.</w:t>
      </w:r>
    </w:p>
    <w:p w14:paraId="2C26A997" w14:textId="40EBD183" w:rsidR="009303AD" w:rsidRPr="00FB7EF5" w:rsidRDefault="009303AD" w:rsidP="009303AD">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r>
        <w:t>, as detailed above.</w:t>
      </w:r>
    </w:p>
    <w:p w14:paraId="10D360CA" w14:textId="4584401F" w:rsidR="00340FAD" w:rsidRPr="00340FAD" w:rsidRDefault="00340FAD" w:rsidP="003D739F">
      <w:pPr>
        <w:rPr>
          <w:color w:val="5B9BD5" w:themeColor="accent1"/>
        </w:rPr>
      </w:pPr>
    </w:p>
    <w:p w14:paraId="4B20DB1D" w14:textId="77777777" w:rsidR="007A5E0A" w:rsidRDefault="007A5E0A" w:rsidP="007A5E0A">
      <w:pPr>
        <w:pStyle w:val="Heading2"/>
        <w:rPr>
          <w:color w:val="auto"/>
        </w:rPr>
      </w:pPr>
      <w:r w:rsidRPr="005A2F20">
        <w:rPr>
          <w:color w:val="auto"/>
        </w:rPr>
        <w:t>4. Confirmation of the date that Police Scotland purchased noise cancelling ear defenders.</w:t>
      </w:r>
    </w:p>
    <w:p w14:paraId="460AA549" w14:textId="5599274B" w:rsidR="007A5E0A" w:rsidRPr="00B347BB" w:rsidRDefault="00AE5E9E" w:rsidP="007A5E0A">
      <w:r>
        <w:t>The c</w:t>
      </w:r>
      <w:r w:rsidR="007A5E0A" w:rsidRPr="00B347BB">
        <w:t xml:space="preserve">ontract </w:t>
      </w:r>
      <w:r>
        <w:t>a</w:t>
      </w:r>
      <w:r w:rsidR="007A5E0A" w:rsidRPr="00B347BB">
        <w:t xml:space="preserve">ward </w:t>
      </w:r>
      <w:r>
        <w:t>d</w:t>
      </w:r>
      <w:r w:rsidR="007A5E0A" w:rsidRPr="00B347BB">
        <w:t>ate</w:t>
      </w:r>
      <w:r>
        <w:t xml:space="preserve"> was </w:t>
      </w:r>
      <w:r w:rsidRPr="00B347BB">
        <w:t>09/11/2022</w:t>
      </w:r>
      <w:r>
        <w:t>.</w:t>
      </w:r>
    </w:p>
    <w:p w14:paraId="799942B2" w14:textId="03F5E08D" w:rsidR="00BA34F4" w:rsidRDefault="00BA34F4" w:rsidP="00BA34F4">
      <w:pPr>
        <w:pStyle w:val="Heading2"/>
        <w:rPr>
          <w:color w:val="auto"/>
        </w:rPr>
      </w:pPr>
      <w:r w:rsidRPr="005A2F20">
        <w:rPr>
          <w:color w:val="auto"/>
        </w:rPr>
        <w:t>5. Confirmation of the make and model of noise cancelling ear defenders purchased by Police Scotland.</w:t>
      </w:r>
    </w:p>
    <w:p w14:paraId="746B812B" w14:textId="7E9BE4ED" w:rsidR="007A5E0A" w:rsidRPr="00B347BB" w:rsidRDefault="007A5E0A" w:rsidP="007A5E0A">
      <w:r w:rsidRPr="00B347BB">
        <w:t>Surefire EP4</w:t>
      </w:r>
    </w:p>
    <w:p w14:paraId="6449E505" w14:textId="77777777" w:rsidR="00F72973" w:rsidRDefault="00F72973" w:rsidP="00BA34F4">
      <w:pPr>
        <w:pStyle w:val="Heading2"/>
        <w:rPr>
          <w:color w:val="auto"/>
        </w:rPr>
      </w:pPr>
    </w:p>
    <w:p w14:paraId="07A0A6F2" w14:textId="7624291B" w:rsidR="00BA34F4" w:rsidRPr="005A2F20" w:rsidRDefault="00BA34F4" w:rsidP="00BA34F4">
      <w:pPr>
        <w:pStyle w:val="Heading2"/>
        <w:rPr>
          <w:color w:val="auto"/>
        </w:rPr>
      </w:pPr>
      <w:r w:rsidRPr="005A2F20">
        <w:rPr>
          <w:color w:val="auto"/>
        </w:rPr>
        <w:t>6. Confirmation of the number of noise cancelling ear defenders purchased by Police Scotland.</w:t>
      </w:r>
    </w:p>
    <w:p w14:paraId="144E8F10" w14:textId="5228B960" w:rsidR="007A5E0A" w:rsidRPr="00B347BB" w:rsidRDefault="007A5E0A" w:rsidP="007A5E0A">
      <w:r w:rsidRPr="00B347BB">
        <w:t>18,700 to date from November 2022</w:t>
      </w:r>
    </w:p>
    <w:p w14:paraId="563B8FE6" w14:textId="77777777" w:rsidR="003E604C" w:rsidRPr="007A5E0A" w:rsidRDefault="003E604C" w:rsidP="007A5E0A">
      <w:pPr>
        <w:rPr>
          <w:color w:val="FF0000"/>
        </w:rPr>
      </w:pPr>
    </w:p>
    <w:p w14:paraId="3211E112" w14:textId="6C44E76F" w:rsidR="00BA34F4" w:rsidRPr="005A2F20" w:rsidRDefault="00BA34F4" w:rsidP="00BA34F4">
      <w:pPr>
        <w:pStyle w:val="Heading2"/>
        <w:rPr>
          <w:color w:val="auto"/>
        </w:rPr>
      </w:pPr>
      <w:r w:rsidRPr="005A2F20">
        <w:rPr>
          <w:color w:val="auto"/>
        </w:rPr>
        <w:t>7. Confirmation of the date that Police Scotland took delivery of the noise cancelling ear defenders</w:t>
      </w:r>
      <w:r w:rsidR="003D739F" w:rsidRPr="005A2F20">
        <w:rPr>
          <w:color w:val="auto"/>
        </w:rPr>
        <w:t>.</w:t>
      </w:r>
    </w:p>
    <w:p w14:paraId="2F4A7B6B" w14:textId="766ED23D" w:rsidR="00D82740" w:rsidRPr="00B347BB" w:rsidRDefault="00AE5E9E" w:rsidP="00AE5E9E">
      <w:r>
        <w:t>Seven</w:t>
      </w:r>
      <w:r w:rsidR="00D82740" w:rsidRPr="00B347BB">
        <w:t xml:space="preserve"> orders </w:t>
      </w:r>
      <w:r>
        <w:t>have been processed to date – four have been</w:t>
      </w:r>
      <w:r w:rsidR="00D82740" w:rsidRPr="00B347BB">
        <w:t xml:space="preserve"> delivered, </w:t>
      </w:r>
      <w:r>
        <w:t>leaving three</w:t>
      </w:r>
      <w:r w:rsidR="00D82740" w:rsidRPr="00B347BB">
        <w:t xml:space="preserve"> outstanding:</w:t>
      </w:r>
    </w:p>
    <w:p w14:paraId="576D92FC" w14:textId="77777777" w:rsidR="00D82740" w:rsidRPr="00B347BB" w:rsidRDefault="00D82740" w:rsidP="00AE5E9E">
      <w:r w:rsidRPr="00B347BB">
        <w:lastRenderedPageBreak/>
        <w:t>1. 20</w:t>
      </w:r>
      <w:r w:rsidRPr="00B347BB">
        <w:rPr>
          <w:vertAlign w:val="superscript"/>
        </w:rPr>
        <w:t>th</w:t>
      </w:r>
      <w:r w:rsidRPr="00B347BB">
        <w:t xml:space="preserve"> December 22 and 29</w:t>
      </w:r>
      <w:r w:rsidRPr="00B347BB">
        <w:rPr>
          <w:vertAlign w:val="superscript"/>
        </w:rPr>
        <w:t>th</w:t>
      </w:r>
      <w:r w:rsidRPr="00B347BB">
        <w:t xml:space="preserve"> March 23 (11,300)</w:t>
      </w:r>
    </w:p>
    <w:p w14:paraId="21ACA298" w14:textId="77777777" w:rsidR="00D82740" w:rsidRPr="00B347BB" w:rsidRDefault="00D82740" w:rsidP="00AE5E9E">
      <w:r w:rsidRPr="00B347BB">
        <w:t>2. 6</w:t>
      </w:r>
      <w:r w:rsidRPr="00B347BB">
        <w:rPr>
          <w:vertAlign w:val="superscript"/>
        </w:rPr>
        <w:t>th</w:t>
      </w:r>
      <w:r w:rsidRPr="00B347BB">
        <w:t xml:space="preserve"> February 2024 (1,000)</w:t>
      </w:r>
    </w:p>
    <w:p w14:paraId="76E65AE9" w14:textId="77777777" w:rsidR="00D82740" w:rsidRPr="00B347BB" w:rsidRDefault="00D82740" w:rsidP="00AE5E9E">
      <w:r w:rsidRPr="00B347BB">
        <w:t>3. 15</w:t>
      </w:r>
      <w:r w:rsidRPr="00B347BB">
        <w:rPr>
          <w:vertAlign w:val="superscript"/>
        </w:rPr>
        <w:t>th</w:t>
      </w:r>
      <w:r w:rsidRPr="00B347BB">
        <w:t xml:space="preserve"> February 2024 (900)</w:t>
      </w:r>
    </w:p>
    <w:p w14:paraId="7E3A9799" w14:textId="77777777" w:rsidR="00D82740" w:rsidRPr="00B347BB" w:rsidRDefault="00D82740" w:rsidP="00AE5E9E">
      <w:r w:rsidRPr="00B347BB">
        <w:t>4. 11</w:t>
      </w:r>
      <w:r w:rsidRPr="00B347BB">
        <w:rPr>
          <w:vertAlign w:val="superscript"/>
        </w:rPr>
        <w:t>th</w:t>
      </w:r>
      <w:r w:rsidRPr="00B347BB">
        <w:t xml:space="preserve"> July 2024 (2,000)</w:t>
      </w:r>
    </w:p>
    <w:p w14:paraId="28D6CBA2" w14:textId="7C198EB9" w:rsidR="00D82740" w:rsidRPr="00B347BB" w:rsidRDefault="009743FE" w:rsidP="00AE5E9E">
      <w:r>
        <w:t xml:space="preserve">In total </w:t>
      </w:r>
      <w:r w:rsidR="00D82740" w:rsidRPr="00B347BB">
        <w:t xml:space="preserve">15,200 </w:t>
      </w:r>
      <w:r>
        <w:t>items have been d</w:t>
      </w:r>
      <w:r w:rsidR="00D82740" w:rsidRPr="00B347BB">
        <w:t xml:space="preserve">elivered, </w:t>
      </w:r>
      <w:r>
        <w:t xml:space="preserve">with </w:t>
      </w:r>
      <w:r w:rsidR="00D82740" w:rsidRPr="00B347BB">
        <w:t xml:space="preserve">3,500 </w:t>
      </w:r>
      <w:r>
        <w:t>o</w:t>
      </w:r>
      <w:r w:rsidR="00D82740" w:rsidRPr="00B347BB">
        <w:t>utstanding</w:t>
      </w:r>
      <w:r>
        <w:t>.</w:t>
      </w:r>
    </w:p>
    <w:p w14:paraId="7FE04C05" w14:textId="77777777" w:rsidR="00B347BB" w:rsidRDefault="00B347BB" w:rsidP="00BA34F4">
      <w:pPr>
        <w:pStyle w:val="Heading2"/>
        <w:rPr>
          <w:color w:val="auto"/>
        </w:rPr>
      </w:pPr>
    </w:p>
    <w:p w14:paraId="72F43E23" w14:textId="1A746F58" w:rsidR="00BA34F4" w:rsidRPr="005A2F20" w:rsidRDefault="00BA34F4" w:rsidP="00BA34F4">
      <w:pPr>
        <w:pStyle w:val="Heading2"/>
        <w:rPr>
          <w:color w:val="auto"/>
        </w:rPr>
      </w:pPr>
      <w:r w:rsidRPr="005A2F20">
        <w:rPr>
          <w:color w:val="auto"/>
        </w:rPr>
        <w:t>8. Confirmation of the date that the noise cancelling ear defenders were public order tested.</w:t>
      </w:r>
    </w:p>
    <w:p w14:paraId="7A009232" w14:textId="188B6700" w:rsidR="007A5E0A" w:rsidRDefault="007A5E0A" w:rsidP="00AE5E9E">
      <w:r w:rsidRPr="007A5E0A">
        <w:t xml:space="preserve">From the information available, </w:t>
      </w:r>
      <w:r>
        <w:t>t</w:t>
      </w:r>
      <w:r w:rsidRPr="007A5E0A">
        <w:t>esting was conducted by H&amp;S between Dec 2021 and Feb 2022. Over 100 officers were issued with Surefire and asked to test in a variety of roles and provide feedback. Around 20% of those officers were from Public Order and deployed in that capacity in a variety of circumstances.</w:t>
      </w:r>
    </w:p>
    <w:p w14:paraId="11BA07AF" w14:textId="77777777" w:rsidR="00AE5E9E" w:rsidRDefault="00AE5E9E" w:rsidP="00BA34F4">
      <w:pPr>
        <w:pStyle w:val="Heading2"/>
        <w:rPr>
          <w:color w:val="auto"/>
        </w:rPr>
      </w:pPr>
    </w:p>
    <w:p w14:paraId="78EBBB6E" w14:textId="79F6F24A" w:rsidR="00BA34F4" w:rsidRPr="005A2F20" w:rsidRDefault="00BA34F4" w:rsidP="00BA34F4">
      <w:pPr>
        <w:pStyle w:val="Heading2"/>
        <w:rPr>
          <w:color w:val="auto"/>
        </w:rPr>
      </w:pPr>
      <w:r w:rsidRPr="005A2F20">
        <w:rPr>
          <w:color w:val="auto"/>
        </w:rPr>
        <w:t>9. Confirmation of when Police Scotland first consulted on the requirement to obtain noise cancelling ear defenders.</w:t>
      </w:r>
    </w:p>
    <w:p w14:paraId="216BA958" w14:textId="01FD5215" w:rsidR="00357E31" w:rsidRDefault="00357E31" w:rsidP="00AE5E9E">
      <w:r>
        <w:t>This issue was first looked at in 2017</w:t>
      </w:r>
      <w:r w:rsidR="00AE5E9E">
        <w:t>.</w:t>
      </w:r>
    </w:p>
    <w:p w14:paraId="394DEB66" w14:textId="77777777" w:rsidR="00AE5E9E" w:rsidRPr="00357E31" w:rsidRDefault="00AE5E9E" w:rsidP="003D739F">
      <w:pPr>
        <w:rPr>
          <w:b/>
          <w:bCs/>
          <w:color w:val="5B9BD5" w:themeColor="accent1"/>
        </w:rPr>
      </w:pPr>
    </w:p>
    <w:p w14:paraId="0912F92A" w14:textId="5FD836A2" w:rsidR="00BE60AF" w:rsidRPr="005A2F20" w:rsidRDefault="00BA34F4" w:rsidP="00BA34F4">
      <w:pPr>
        <w:pStyle w:val="Heading2"/>
        <w:rPr>
          <w:color w:val="auto"/>
        </w:rPr>
      </w:pPr>
      <w:r w:rsidRPr="005A2F20">
        <w:rPr>
          <w:color w:val="auto"/>
        </w:rPr>
        <w:t>10. A copy of the results of the testing of the noise cancelling ear defenders.</w:t>
      </w:r>
    </w:p>
    <w:p w14:paraId="3CE7ACE9" w14:textId="5348FB44" w:rsidR="00F660C0" w:rsidRPr="00B347BB" w:rsidRDefault="009743FE" w:rsidP="003D739F">
      <w:pPr>
        <w:rPr>
          <w:b/>
          <w:bCs/>
          <w:color w:val="FF0000"/>
        </w:rPr>
      </w:pPr>
      <w:r>
        <w:t xml:space="preserve">The information requested is attached </w:t>
      </w:r>
    </w:p>
    <w:p w14:paraId="5933AC15" w14:textId="77777777" w:rsidR="009743FE" w:rsidRPr="00FB7EF5" w:rsidRDefault="009743FE" w:rsidP="009743FE">
      <w:r w:rsidRPr="00FB7EF5">
        <w:t xml:space="preserve">I can confirm that no information has been withheld with the exception of the names of </w:t>
      </w:r>
      <w:r>
        <w:t>seven</w:t>
      </w:r>
      <w:r w:rsidRPr="00FB7EF5">
        <w:t xml:space="preserve"> individuals</w:t>
      </w:r>
      <w:r>
        <w:t xml:space="preserve"> who </w:t>
      </w:r>
      <w:r w:rsidRPr="00FB7EF5">
        <w:t>do not occupy a senior or public facing role</w:t>
      </w:r>
      <w:r>
        <w:t>.</w:t>
      </w:r>
    </w:p>
    <w:p w14:paraId="2E5D7D32" w14:textId="77777777" w:rsidR="009743FE" w:rsidRPr="00FB7EF5" w:rsidRDefault="009743FE" w:rsidP="009743FE">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r>
        <w:t>, as detailed above.</w:t>
      </w:r>
    </w:p>
    <w:p w14:paraId="584A9ED7" w14:textId="77777777" w:rsidR="003D739F" w:rsidRPr="003D739F" w:rsidRDefault="003D739F" w:rsidP="003D739F"/>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48FA3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15FBD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63C8D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791BE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DE532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FD9A8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581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C7A4F"/>
    <w:multiLevelType w:val="hybridMultilevel"/>
    <w:tmpl w:val="DA94E126"/>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8514D"/>
    <w:multiLevelType w:val="hybridMultilevel"/>
    <w:tmpl w:val="4E4C4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451767">
    <w:abstractNumId w:val="4"/>
  </w:num>
  <w:num w:numId="8" w16cid:durableId="47653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E16"/>
    <w:rsid w:val="000632A2"/>
    <w:rsid w:val="00090F3B"/>
    <w:rsid w:val="000E6526"/>
    <w:rsid w:val="00141533"/>
    <w:rsid w:val="00146122"/>
    <w:rsid w:val="00167528"/>
    <w:rsid w:val="00182757"/>
    <w:rsid w:val="00195CC4"/>
    <w:rsid w:val="00201EA3"/>
    <w:rsid w:val="00253DF6"/>
    <w:rsid w:val="00255F1E"/>
    <w:rsid w:val="00285081"/>
    <w:rsid w:val="00292156"/>
    <w:rsid w:val="002C1F1E"/>
    <w:rsid w:val="0031328A"/>
    <w:rsid w:val="00315606"/>
    <w:rsid w:val="00340FAD"/>
    <w:rsid w:val="00354652"/>
    <w:rsid w:val="00357E31"/>
    <w:rsid w:val="0036503B"/>
    <w:rsid w:val="003C7F2D"/>
    <w:rsid w:val="003D5169"/>
    <w:rsid w:val="003D6D03"/>
    <w:rsid w:val="003D739F"/>
    <w:rsid w:val="003E12CA"/>
    <w:rsid w:val="003E604C"/>
    <w:rsid w:val="004010DC"/>
    <w:rsid w:val="0040137A"/>
    <w:rsid w:val="004125BA"/>
    <w:rsid w:val="004341F0"/>
    <w:rsid w:val="0043796F"/>
    <w:rsid w:val="00456324"/>
    <w:rsid w:val="00475460"/>
    <w:rsid w:val="00490317"/>
    <w:rsid w:val="00491644"/>
    <w:rsid w:val="00496A08"/>
    <w:rsid w:val="004E1605"/>
    <w:rsid w:val="004F4E24"/>
    <w:rsid w:val="004F653C"/>
    <w:rsid w:val="0050340A"/>
    <w:rsid w:val="00520F43"/>
    <w:rsid w:val="00524696"/>
    <w:rsid w:val="00532E53"/>
    <w:rsid w:val="00540A52"/>
    <w:rsid w:val="00557306"/>
    <w:rsid w:val="005816D1"/>
    <w:rsid w:val="005A2F20"/>
    <w:rsid w:val="005C0D87"/>
    <w:rsid w:val="005E6A4B"/>
    <w:rsid w:val="00663826"/>
    <w:rsid w:val="00682BF7"/>
    <w:rsid w:val="00705EB9"/>
    <w:rsid w:val="00706E8D"/>
    <w:rsid w:val="00747352"/>
    <w:rsid w:val="00750D83"/>
    <w:rsid w:val="00793DD5"/>
    <w:rsid w:val="00797F9B"/>
    <w:rsid w:val="007A5E0A"/>
    <w:rsid w:val="007C03BC"/>
    <w:rsid w:val="007D21C9"/>
    <w:rsid w:val="007D55F6"/>
    <w:rsid w:val="007F490F"/>
    <w:rsid w:val="007F759B"/>
    <w:rsid w:val="0086779C"/>
    <w:rsid w:val="00874BFD"/>
    <w:rsid w:val="008964EF"/>
    <w:rsid w:val="00897ACB"/>
    <w:rsid w:val="008C0D33"/>
    <w:rsid w:val="009303AD"/>
    <w:rsid w:val="009363C7"/>
    <w:rsid w:val="0096294F"/>
    <w:rsid w:val="0096318D"/>
    <w:rsid w:val="009631A4"/>
    <w:rsid w:val="00965810"/>
    <w:rsid w:val="009743FE"/>
    <w:rsid w:val="00977296"/>
    <w:rsid w:val="00A25E93"/>
    <w:rsid w:val="00A320FF"/>
    <w:rsid w:val="00A46C04"/>
    <w:rsid w:val="00A67541"/>
    <w:rsid w:val="00A70AC0"/>
    <w:rsid w:val="00AC443C"/>
    <w:rsid w:val="00AE5E9E"/>
    <w:rsid w:val="00B11A55"/>
    <w:rsid w:val="00B17211"/>
    <w:rsid w:val="00B239DF"/>
    <w:rsid w:val="00B347BB"/>
    <w:rsid w:val="00B461B2"/>
    <w:rsid w:val="00B71B3C"/>
    <w:rsid w:val="00B834DC"/>
    <w:rsid w:val="00BA2F48"/>
    <w:rsid w:val="00BA34F4"/>
    <w:rsid w:val="00BC389E"/>
    <w:rsid w:val="00BE4DD5"/>
    <w:rsid w:val="00BE60AF"/>
    <w:rsid w:val="00BF6B81"/>
    <w:rsid w:val="00C077A8"/>
    <w:rsid w:val="00C56BF3"/>
    <w:rsid w:val="00C606A2"/>
    <w:rsid w:val="00C63872"/>
    <w:rsid w:val="00C84948"/>
    <w:rsid w:val="00CB6D4F"/>
    <w:rsid w:val="00CF0B69"/>
    <w:rsid w:val="00CF1111"/>
    <w:rsid w:val="00D05706"/>
    <w:rsid w:val="00D15491"/>
    <w:rsid w:val="00D2226F"/>
    <w:rsid w:val="00D27DC5"/>
    <w:rsid w:val="00D47E36"/>
    <w:rsid w:val="00D607E3"/>
    <w:rsid w:val="00D82740"/>
    <w:rsid w:val="00DA19D7"/>
    <w:rsid w:val="00E448C2"/>
    <w:rsid w:val="00E53654"/>
    <w:rsid w:val="00E55D79"/>
    <w:rsid w:val="00E9150A"/>
    <w:rsid w:val="00EF4761"/>
    <w:rsid w:val="00F36768"/>
    <w:rsid w:val="00F660C0"/>
    <w:rsid w:val="00F72973"/>
    <w:rsid w:val="00F83B8F"/>
    <w:rsid w:val="00F85557"/>
    <w:rsid w:val="00F9643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238">
      <w:bodyDiv w:val="1"/>
      <w:marLeft w:val="0"/>
      <w:marRight w:val="0"/>
      <w:marTop w:val="0"/>
      <w:marBottom w:val="0"/>
      <w:divBdr>
        <w:top w:val="none" w:sz="0" w:space="0" w:color="auto"/>
        <w:left w:val="none" w:sz="0" w:space="0" w:color="auto"/>
        <w:bottom w:val="none" w:sz="0" w:space="0" w:color="auto"/>
        <w:right w:val="none" w:sz="0" w:space="0" w:color="auto"/>
      </w:divBdr>
    </w:div>
    <w:div w:id="16062959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31954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19378357">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66119667">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80870022">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1621851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58322396">
      <w:bodyDiv w:val="1"/>
      <w:marLeft w:val="0"/>
      <w:marRight w:val="0"/>
      <w:marTop w:val="0"/>
      <w:marBottom w:val="0"/>
      <w:divBdr>
        <w:top w:val="none" w:sz="0" w:space="0" w:color="auto"/>
        <w:left w:val="none" w:sz="0" w:space="0" w:color="auto"/>
        <w:bottom w:val="none" w:sz="0" w:space="0" w:color="auto"/>
        <w:right w:val="none" w:sz="0" w:space="0" w:color="auto"/>
      </w:divBdr>
    </w:div>
    <w:div w:id="157551204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62607838">
      <w:bodyDiv w:val="1"/>
      <w:marLeft w:val="0"/>
      <w:marRight w:val="0"/>
      <w:marTop w:val="0"/>
      <w:marBottom w:val="0"/>
      <w:divBdr>
        <w:top w:val="none" w:sz="0" w:space="0" w:color="auto"/>
        <w:left w:val="none" w:sz="0" w:space="0" w:color="auto"/>
        <w:bottom w:val="none" w:sz="0" w:space="0" w:color="auto"/>
        <w:right w:val="none" w:sz="0" w:space="0" w:color="auto"/>
      </w:divBdr>
    </w:div>
    <w:div w:id="1779332937">
      <w:bodyDiv w:val="1"/>
      <w:marLeft w:val="0"/>
      <w:marRight w:val="0"/>
      <w:marTop w:val="0"/>
      <w:marBottom w:val="0"/>
      <w:divBdr>
        <w:top w:val="none" w:sz="0" w:space="0" w:color="auto"/>
        <w:left w:val="none" w:sz="0" w:space="0" w:color="auto"/>
        <w:bottom w:val="none" w:sz="0" w:space="0" w:color="auto"/>
        <w:right w:val="none" w:sz="0" w:space="0" w:color="auto"/>
      </w:divBdr>
    </w:div>
    <w:div w:id="184261919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23835477">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904972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1589</Words>
  <Characters>9058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2024-10-08T12:19:00Z</dcterms:created>
  <dcterms:modified xsi:type="dcterms:W3CDTF">2024-10-10T11:33:00Z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