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EA30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15360">
              <w:t>2164</w:t>
            </w:r>
          </w:p>
          <w:p w14:paraId="34BDABA6" w14:textId="22C140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79BC">
              <w:t xml:space="preserve">xx September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44DDD1" w14:textId="77777777" w:rsidR="003D5A08" w:rsidRDefault="003D5A08" w:rsidP="003D5A08">
      <w:pPr>
        <w:pStyle w:val="Heading2"/>
      </w:pPr>
      <w:r w:rsidRPr="00236095">
        <w:t>Information relating to a burglary at a named locus</w:t>
      </w:r>
      <w:r>
        <w:t xml:space="preserve"> in the 1980’s.</w:t>
      </w:r>
    </w:p>
    <w:p w14:paraId="69C245CB" w14:textId="77777777" w:rsidR="004579BC" w:rsidRDefault="003D5A08" w:rsidP="003D5A08">
      <w:r>
        <w:t xml:space="preserve">This is the third identical request you have submitted on this subject. </w:t>
      </w:r>
    </w:p>
    <w:p w14:paraId="4C2A16C6" w14:textId="6C5834A3" w:rsidR="004579BC" w:rsidRDefault="003D5A08" w:rsidP="003D5A08">
      <w:r>
        <w:t xml:space="preserve">We provided </w:t>
      </w:r>
      <w:r w:rsidR="00715360">
        <w:t xml:space="preserve">a </w:t>
      </w:r>
      <w:r>
        <w:t xml:space="preserve">response </w:t>
      </w:r>
      <w:r w:rsidR="00715360">
        <w:t xml:space="preserve">in FOI 24-1770 (sent to you 22 July 2024) </w:t>
      </w:r>
      <w:r>
        <w:t xml:space="preserve">explaining that </w:t>
      </w:r>
      <w:r w:rsidR="00715360">
        <w:t xml:space="preserve">we are unable to confirm or deny the existence of this information </w:t>
      </w:r>
      <w:r w:rsidR="004579BC">
        <w:t>in terms of</w:t>
      </w:r>
      <w:r w:rsidR="00715360">
        <w:t xml:space="preserve"> section 18 of the act as it would be considered personal information. </w:t>
      </w:r>
    </w:p>
    <w:p w14:paraId="63433655" w14:textId="0EE833AD" w:rsidR="003D5A08" w:rsidRPr="003D5A08" w:rsidRDefault="004579BC" w:rsidP="003D5A08">
      <w:r>
        <w:t>We then</w:t>
      </w:r>
      <w:r w:rsidR="00715360">
        <w:t xml:space="preserve"> provided a second response in FOI 24-1973 (sent to you 21 August 2024) explaining that </w:t>
      </w:r>
      <w:r>
        <w:t>had the information</w:t>
      </w:r>
      <w:r w:rsidR="00715360">
        <w:t xml:space="preserve"> existed, it would no longer be held by Police Scotland due to record retention policies.</w:t>
      </w:r>
    </w:p>
    <w:p w14:paraId="6611E063" w14:textId="0F801436" w:rsidR="004579BC" w:rsidRDefault="004579BC" w:rsidP="004579BC">
      <w:r>
        <w:t xml:space="preserve">Taking the above into account, </w:t>
      </w:r>
      <w:r>
        <w:t xml:space="preserve">I am refusing to comply with </w:t>
      </w:r>
      <w:r>
        <w:t>this</w:t>
      </w:r>
      <w:r>
        <w:t xml:space="preserve"> request in terms of section 14(2) of the Act:</w:t>
      </w:r>
    </w:p>
    <w:p w14:paraId="34BDABBD" w14:textId="2C451237" w:rsidR="00BF6B81" w:rsidRDefault="004579BC" w:rsidP="004579BC">
      <w:r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3DA5D66D" w14:textId="77777777" w:rsidR="004579BC" w:rsidRPr="00B11A55" w:rsidRDefault="004579BC" w:rsidP="004579BC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CBDB5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D0526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FCD82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AAC7A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2359D9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7EACC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53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54898"/>
    <w:multiLevelType w:val="hybridMultilevel"/>
    <w:tmpl w:val="656A3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7179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7DA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5A08"/>
    <w:rsid w:val="003D6D03"/>
    <w:rsid w:val="003E12CA"/>
    <w:rsid w:val="004010DC"/>
    <w:rsid w:val="004341F0"/>
    <w:rsid w:val="00456324"/>
    <w:rsid w:val="004579BC"/>
    <w:rsid w:val="00475460"/>
    <w:rsid w:val="00490317"/>
    <w:rsid w:val="00491644"/>
    <w:rsid w:val="00496A08"/>
    <w:rsid w:val="004E1605"/>
    <w:rsid w:val="004F653C"/>
    <w:rsid w:val="00540A52"/>
    <w:rsid w:val="00557306"/>
    <w:rsid w:val="005C7900"/>
    <w:rsid w:val="00645CFA"/>
    <w:rsid w:val="006D5799"/>
    <w:rsid w:val="00715360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63233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2048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2024-08-30T07:55:00Z</dcterms:created>
  <dcterms:modified xsi:type="dcterms:W3CDTF">2024-09-04T15:51:00Z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