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BC8621D" w:rsidR="00B17211" w:rsidRPr="00B17211" w:rsidRDefault="00B17211" w:rsidP="007F490F">
            <w:r w:rsidRPr="007F490F">
              <w:rPr>
                <w:rStyle w:val="Heading2Char"/>
              </w:rPr>
              <w:t>Our reference:</w:t>
            </w:r>
            <w:r>
              <w:t xml:space="preserve">  FOI 2</w:t>
            </w:r>
            <w:r w:rsidR="00B654B6">
              <w:t>4</w:t>
            </w:r>
            <w:r>
              <w:t>-</w:t>
            </w:r>
            <w:r w:rsidR="00752866">
              <w:t>2373</w:t>
            </w:r>
          </w:p>
          <w:p w14:paraId="34BDABA6" w14:textId="1FB29FA0" w:rsidR="00B17211" w:rsidRDefault="00456324" w:rsidP="00EE2373">
            <w:r w:rsidRPr="007F490F">
              <w:rPr>
                <w:rStyle w:val="Heading2Char"/>
              </w:rPr>
              <w:t>Respon</w:t>
            </w:r>
            <w:r w:rsidR="007D55F6">
              <w:rPr>
                <w:rStyle w:val="Heading2Char"/>
              </w:rPr>
              <w:t>ded to:</w:t>
            </w:r>
            <w:r w:rsidR="007F490F">
              <w:t xml:space="preserve">  </w:t>
            </w:r>
            <w:r w:rsidR="00DC6112">
              <w:t>11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50BFD77" w14:textId="77777777" w:rsidR="00D223C6" w:rsidRDefault="00D223C6" w:rsidP="00D223C6">
      <w:pPr>
        <w:pStyle w:val="Heading2"/>
        <w:rPr>
          <w:rFonts w:eastAsia="Times New Roman"/>
        </w:rPr>
      </w:pPr>
      <w:r>
        <w:rPr>
          <w:rFonts w:eastAsia="Times New Roman"/>
        </w:rPr>
        <w:t>What current operations are getting used in Scotland for Police Scotland to use underhand tactics to entrap individuals using apps like GRINDR.</w:t>
      </w:r>
    </w:p>
    <w:p w14:paraId="380783EA" w14:textId="77777777" w:rsidR="00D223C6" w:rsidRDefault="00D223C6" w:rsidP="00D223C6">
      <w:pPr>
        <w:pStyle w:val="Heading2"/>
        <w:rPr>
          <w:rFonts w:eastAsia="Times New Roman"/>
        </w:rPr>
      </w:pPr>
      <w:r>
        <w:rPr>
          <w:rFonts w:eastAsia="Times New Roman"/>
        </w:rPr>
        <w:t>What measures do Police Scotland use to entice users of apps such as GRINDR to engage with young people under the age of 16.</w:t>
      </w:r>
    </w:p>
    <w:p w14:paraId="135C7F01" w14:textId="13FC4AE2" w:rsidR="00D223C6" w:rsidRDefault="00D223C6" w:rsidP="00D223C6">
      <w:pPr>
        <w:pStyle w:val="Heading2"/>
        <w:rPr>
          <w:rFonts w:eastAsia="Times New Roman"/>
        </w:rPr>
      </w:pPr>
      <w:r>
        <w:rPr>
          <w:rFonts w:eastAsia="Times New Roman"/>
        </w:rPr>
        <w:t>Specific case SCS Ref; ********</w:t>
      </w:r>
    </w:p>
    <w:p w14:paraId="5E80F86B" w14:textId="4152F78A" w:rsidR="00D223C6" w:rsidRDefault="00D223C6" w:rsidP="00D223C6">
      <w:pPr>
        <w:pStyle w:val="Heading2"/>
        <w:rPr>
          <w:rFonts w:eastAsiaTheme="minorHAnsi"/>
        </w:rPr>
      </w:pPr>
      <w:r>
        <w:t>Local Ref; ********</w:t>
      </w:r>
    </w:p>
    <w:p w14:paraId="14C6FD69" w14:textId="105B2395" w:rsidR="00D223C6" w:rsidRDefault="00D223C6" w:rsidP="00D223C6">
      <w:pPr>
        <w:pStyle w:val="Heading2"/>
      </w:pPr>
      <w:r>
        <w:t>PF Ref; ********</w:t>
      </w:r>
    </w:p>
    <w:p w14:paraId="30F46522" w14:textId="6C6F995B" w:rsidR="00D223C6" w:rsidRDefault="00D223C6" w:rsidP="00D223C6">
      <w:pPr>
        <w:pStyle w:val="Heading2"/>
      </w:pPr>
      <w:r>
        <w:t>Police Ref; ********</w:t>
      </w:r>
    </w:p>
    <w:p w14:paraId="2AD8A7D6" w14:textId="5F544E86" w:rsidR="00D223C6" w:rsidRDefault="00D223C6" w:rsidP="00D223C6">
      <w:pPr>
        <w:pStyle w:val="Heading2"/>
      </w:pPr>
      <w:r>
        <w:t>SCRO No; ********</w:t>
      </w:r>
    </w:p>
    <w:p w14:paraId="4BE60870" w14:textId="77777777" w:rsidR="009F7C73" w:rsidRDefault="009F7C73" w:rsidP="009F7C73">
      <w:r>
        <w:t>I am refusing to confirm or deny whether the information sought exists or is held by Police Scotland in terms of section 18 of the Act.</w:t>
      </w:r>
    </w:p>
    <w:p w14:paraId="52DE9324" w14:textId="77777777" w:rsidR="009F7C73" w:rsidRDefault="009F7C73" w:rsidP="009F7C73">
      <w:r>
        <w:t xml:space="preserve">Section 18 applies where the following two conditions are met: </w:t>
      </w:r>
    </w:p>
    <w:p w14:paraId="3FBFBFD8" w14:textId="77777777" w:rsidR="009F7C73" w:rsidRDefault="009F7C73" w:rsidP="009F7C73">
      <w:r>
        <w:t>-</w:t>
      </w:r>
      <w:r>
        <w:tab/>
        <w:t>It would be contrary to the public interest to reveal whether the information is held</w:t>
      </w:r>
    </w:p>
    <w:p w14:paraId="3A2F8D4C" w14:textId="77777777" w:rsidR="009F7C73" w:rsidRDefault="009F7C73" w:rsidP="009F7C73">
      <w:r>
        <w:t>-</w:t>
      </w:r>
      <w:r>
        <w:tab/>
        <w:t xml:space="preserve">If the information was held, it would be exempt from disclosure in terms of one or more of the exemptions set out in sections 28 to 35, 38, 39(1) or 41 of the Act </w:t>
      </w:r>
    </w:p>
    <w:p w14:paraId="4D4C6F8E" w14:textId="77777777" w:rsidR="009F7C73" w:rsidRDefault="009F7C73" w:rsidP="009F7C73">
      <w:r>
        <w:t>The following exemption is considered relevant:</w:t>
      </w:r>
    </w:p>
    <w:p w14:paraId="77CF6639" w14:textId="77777777" w:rsidR="009F7C73" w:rsidRPr="004A2EBA" w:rsidRDefault="009F7C73" w:rsidP="009F7C73">
      <w:r w:rsidRPr="005D1567">
        <w:t xml:space="preserve">Section 35 (1) (a) &amp; (b) – Law Enforcement </w:t>
      </w:r>
    </w:p>
    <w:p w14:paraId="6A919130" w14:textId="3AF6C6E5" w:rsidR="009F7C73" w:rsidRDefault="009F7C73" w:rsidP="009F7C73">
      <w:r w:rsidRPr="00D62DD4">
        <w:t>In this instance, if the information was held,</w:t>
      </w:r>
      <w:r>
        <w:t xml:space="preserve"> </w:t>
      </w:r>
      <w:r w:rsidRPr="005D1567">
        <w:t>35 (1) (a) &amp; (b)</w:t>
      </w:r>
      <w:r>
        <w:t xml:space="preserve"> </w:t>
      </w:r>
      <w:r w:rsidRPr="00D62DD4">
        <w:t>of the Act would apply insofar as you have requested information</w:t>
      </w:r>
      <w:r w:rsidRPr="00D62DD4">
        <w:rPr>
          <w:i/>
        </w:rPr>
        <w:t xml:space="preserve"> </w:t>
      </w:r>
      <w:r w:rsidRPr="00D62DD4">
        <w:t xml:space="preserve">which is exempt from disclosure where it is assessed that disclosure would </w:t>
      </w:r>
      <w:r>
        <w:t>disclose tactics used by the Police Force.</w:t>
      </w:r>
      <w:r w:rsidRPr="00D62DD4">
        <w:t xml:space="preserve"> </w:t>
      </w:r>
    </w:p>
    <w:p w14:paraId="6D7BE1A2" w14:textId="410BE19F" w:rsidR="009F7C73" w:rsidRDefault="009F7C73" w:rsidP="009F7C73">
      <w:r>
        <w:t xml:space="preserve">This explanation should not be taken as indicative or conclusive evidence that the information you have requested does or does not exist.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5D0F0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61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03CBE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61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3E793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61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EA6A0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611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908107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61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2CB23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611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370D1"/>
    <w:multiLevelType w:val="hybridMultilevel"/>
    <w:tmpl w:val="9F505A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684593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709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74A9"/>
    <w:rsid w:val="00090F3B"/>
    <w:rsid w:val="000C316A"/>
    <w:rsid w:val="000E2F19"/>
    <w:rsid w:val="000E6526"/>
    <w:rsid w:val="00141533"/>
    <w:rsid w:val="001576DD"/>
    <w:rsid w:val="00167528"/>
    <w:rsid w:val="00195CC4"/>
    <w:rsid w:val="00207326"/>
    <w:rsid w:val="00253DF6"/>
    <w:rsid w:val="00255F1E"/>
    <w:rsid w:val="00332319"/>
    <w:rsid w:val="0036503B"/>
    <w:rsid w:val="003D6D03"/>
    <w:rsid w:val="003D7571"/>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866"/>
    <w:rsid w:val="00752ED6"/>
    <w:rsid w:val="00785DBC"/>
    <w:rsid w:val="00793DD5"/>
    <w:rsid w:val="007D55F6"/>
    <w:rsid w:val="007F490F"/>
    <w:rsid w:val="007F79D1"/>
    <w:rsid w:val="0086779C"/>
    <w:rsid w:val="00874BFD"/>
    <w:rsid w:val="008964EF"/>
    <w:rsid w:val="008D1C93"/>
    <w:rsid w:val="008F2F2D"/>
    <w:rsid w:val="00915E01"/>
    <w:rsid w:val="009631A4"/>
    <w:rsid w:val="00977296"/>
    <w:rsid w:val="009F7C73"/>
    <w:rsid w:val="00A061E3"/>
    <w:rsid w:val="00A25E93"/>
    <w:rsid w:val="00A320FF"/>
    <w:rsid w:val="00A70AC0"/>
    <w:rsid w:val="00A84EA9"/>
    <w:rsid w:val="00AC443C"/>
    <w:rsid w:val="00AE741E"/>
    <w:rsid w:val="00B11A55"/>
    <w:rsid w:val="00B17211"/>
    <w:rsid w:val="00B461B2"/>
    <w:rsid w:val="00B654B6"/>
    <w:rsid w:val="00B71B3C"/>
    <w:rsid w:val="00BA08E1"/>
    <w:rsid w:val="00BC389E"/>
    <w:rsid w:val="00BE1888"/>
    <w:rsid w:val="00BF6B81"/>
    <w:rsid w:val="00C077A8"/>
    <w:rsid w:val="00C14FF4"/>
    <w:rsid w:val="00C606A2"/>
    <w:rsid w:val="00C63872"/>
    <w:rsid w:val="00C84948"/>
    <w:rsid w:val="00CB3707"/>
    <w:rsid w:val="00CC705D"/>
    <w:rsid w:val="00CD0C53"/>
    <w:rsid w:val="00CF1111"/>
    <w:rsid w:val="00D05706"/>
    <w:rsid w:val="00D223C6"/>
    <w:rsid w:val="00D27DC5"/>
    <w:rsid w:val="00D44B13"/>
    <w:rsid w:val="00D47E36"/>
    <w:rsid w:val="00D7784F"/>
    <w:rsid w:val="00DC6112"/>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50720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www.w3.org/XML/1998/namespace"/>
    <ds:schemaRef ds:uri="0e32d40b-a8f5-4c24-a46b-b72b5f0b9b52"/>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4</cp:revision>
  <cp:lastPrinted>2024-10-11T13:00:00Z</cp:lastPrinted>
  <dcterms:created xsi:type="dcterms:W3CDTF">2024-09-26T08:33:00Z</dcterms:created>
  <dcterms:modified xsi:type="dcterms:W3CDTF">2024-10-11T13:00:00Z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