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4118C31E" w:rsidR="00B17211" w:rsidRPr="00B17211" w:rsidRDefault="00B17211" w:rsidP="007F490F">
            <w:r w:rsidRPr="007F490F">
              <w:rPr>
                <w:rStyle w:val="Heading2Char"/>
              </w:rPr>
              <w:t>Our reference:</w:t>
            </w:r>
            <w:r>
              <w:t xml:space="preserve">  FOI 2</w:t>
            </w:r>
            <w:r w:rsidR="00706E8D">
              <w:t>4</w:t>
            </w:r>
            <w:r w:rsidR="00B834DC">
              <w:t>-</w:t>
            </w:r>
            <w:r w:rsidR="00220834">
              <w:t>1741</w:t>
            </w:r>
          </w:p>
          <w:p w14:paraId="5BEC4C5F" w14:textId="55ABF676"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220834">
              <w:t xml:space="preserve">July </w:t>
            </w:r>
            <w:r>
              <w:t>202</w:t>
            </w:r>
            <w:r w:rsidR="00706E8D">
              <w:t>4</w:t>
            </w:r>
          </w:p>
        </w:tc>
      </w:tr>
    </w:tbl>
    <w:p w14:paraId="526523FD" w14:textId="2C607DEF" w:rsidR="00E448C2" w:rsidRDefault="00793DD5" w:rsidP="00E448C2">
      <w:r w:rsidRPr="00793DD5">
        <w:t xml:space="preserve">Your recent request for information is replicated below, together with </w:t>
      </w:r>
      <w:r w:rsidR="004341F0">
        <w:t>our</w:t>
      </w:r>
      <w:r w:rsidRPr="00793DD5">
        <w:t xml:space="preserve"> response.</w:t>
      </w:r>
      <w:r w:rsidR="00220834">
        <w:t xml:space="preserve"> </w:t>
      </w:r>
    </w:p>
    <w:p w14:paraId="71588501" w14:textId="4F714B9B" w:rsidR="00220834" w:rsidRDefault="00220834" w:rsidP="00220834">
      <w:pPr>
        <w:pStyle w:val="Heading2"/>
      </w:pPr>
      <w:r>
        <w:t>This is a request for the statistics relating to the question below locally to Tayside, nationally to Scotland and the United Kingdom’s.</w:t>
      </w:r>
    </w:p>
    <w:p w14:paraId="094F72A3" w14:textId="77777777" w:rsidR="00371BF8" w:rsidRDefault="00220834" w:rsidP="00220834">
      <w:r w:rsidRPr="00220834">
        <w:t>I must first advise you that the response below relates</w:t>
      </w:r>
      <w:r w:rsidR="003C6BC0">
        <w:t xml:space="preserve"> only </w:t>
      </w:r>
      <w:r w:rsidRPr="00220834">
        <w:t>to Police Scotland</w:t>
      </w:r>
      <w:r w:rsidR="003C6BC0">
        <w:t>.</w:t>
      </w:r>
    </w:p>
    <w:p w14:paraId="336CFC16" w14:textId="47ED8093" w:rsidR="00220834" w:rsidRPr="00220834" w:rsidRDefault="00220834" w:rsidP="00220834">
      <w:r w:rsidRPr="00220834">
        <w:t>Information relating to other area</w:t>
      </w:r>
      <w:r w:rsidR="003C6BC0">
        <w:t>s</w:t>
      </w:r>
      <w:r w:rsidRPr="00220834">
        <w:t xml:space="preserve"> of the United Kingdom are not held </w:t>
      </w:r>
      <w:r w:rsidR="003C6BC0">
        <w:t xml:space="preserve">and </w:t>
      </w:r>
      <w:r w:rsidRPr="00220834">
        <w:t>Section 17, Information Not Held applies.</w:t>
      </w:r>
    </w:p>
    <w:p w14:paraId="654AA3A5" w14:textId="30CFEDD6" w:rsidR="00220834" w:rsidRDefault="00220834" w:rsidP="00220834">
      <w:pPr>
        <w:rPr>
          <w:b/>
          <w:bCs/>
        </w:rPr>
      </w:pPr>
      <w:r>
        <w:rPr>
          <w:b/>
          <w:bCs/>
        </w:rPr>
        <w:t>1.</w:t>
      </w:r>
      <w:r w:rsidRPr="00220834">
        <w:rPr>
          <w:b/>
          <w:bCs/>
        </w:rPr>
        <w:t>Between 2019 &amp; 2024 all dates included how many children &amp; youths aged 13 to 21 were groomed and trafficked by organised crime local and national in Tayside that resulted in convictions</w:t>
      </w:r>
      <w:r w:rsidR="00371BF8">
        <w:rPr>
          <w:b/>
          <w:bCs/>
        </w:rPr>
        <w:t>.</w:t>
      </w:r>
    </w:p>
    <w:p w14:paraId="3FF48FF6" w14:textId="77777777" w:rsidR="006B1299" w:rsidRPr="00220834" w:rsidRDefault="006B1299" w:rsidP="006B1299">
      <w:pPr>
        <w:rPr>
          <w:b/>
          <w:bCs/>
        </w:rPr>
      </w:pPr>
      <w:r w:rsidRPr="00220834">
        <w:rPr>
          <w:b/>
          <w:bCs/>
        </w:rPr>
        <w:t>2.</w:t>
      </w:r>
      <w:r>
        <w:rPr>
          <w:b/>
          <w:bCs/>
        </w:rPr>
        <w:t xml:space="preserve"> </w:t>
      </w:r>
      <w:r w:rsidRPr="00220834">
        <w:rPr>
          <w:b/>
          <w:bCs/>
        </w:rPr>
        <w:t>Between 2019 &amp; 2024 all dates included how many convictions were made exclusively for grooming and trafficking of children by organised crime in Tayside ?</w:t>
      </w:r>
    </w:p>
    <w:p w14:paraId="45684189" w14:textId="77777777" w:rsidR="00371BF8" w:rsidRDefault="00371BF8" w:rsidP="00371BF8">
      <w:r w:rsidRPr="00504124">
        <w:t>The role of Police Scotland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 therefore, the Force do not hold the information requested in relation to convictions.</w:t>
      </w:r>
    </w:p>
    <w:p w14:paraId="4BA6FEE8" w14:textId="6A8BDA22" w:rsidR="00371BF8" w:rsidRDefault="00DD1DA8" w:rsidP="00371BF8">
      <w:r>
        <w:t xml:space="preserve">As such </w:t>
      </w:r>
      <w:r w:rsidR="00371BF8" w:rsidRPr="00EA7D69">
        <w:t>section 17(1) of the Freedom of Information (Scotland) Act 2002 applies: notice that information is not held.</w:t>
      </w:r>
    </w:p>
    <w:p w14:paraId="6A2EEF3C" w14:textId="34B39839" w:rsidR="006B1299" w:rsidRDefault="00371BF8" w:rsidP="00371BF8">
      <w:pPr>
        <w:rPr>
          <w:color w:val="0000FF"/>
        </w:rPr>
      </w:pPr>
      <w:r w:rsidRPr="00504124">
        <w:t>By way of assistance</w:t>
      </w:r>
      <w:r w:rsidR="006B1299">
        <w:t xml:space="preserve"> </w:t>
      </w:r>
      <w:r w:rsidRPr="00504124">
        <w:t>the Crown Office and Procurator Fiscals Service may be able to assist you</w:t>
      </w:r>
      <w:r w:rsidR="006B1299">
        <w:t xml:space="preserve"> with further information, via  </w:t>
      </w:r>
      <w:hyperlink r:id="rId8" w:history="1">
        <w:r w:rsidRPr="00504124">
          <w:rPr>
            <w:rStyle w:val="Hyperlink"/>
            <w:rFonts w:cs="CIDFont+F1"/>
          </w:rPr>
          <w:t>http://www.copfs.gov.uk/</w:t>
        </w:r>
      </w:hyperlink>
      <w:r w:rsidRPr="00504124">
        <w:rPr>
          <w:color w:val="0000FF"/>
        </w:rPr>
        <w:t xml:space="preserve"> </w:t>
      </w:r>
    </w:p>
    <w:p w14:paraId="2791ABC1" w14:textId="77777777" w:rsidR="005341B2" w:rsidRPr="000C5863" w:rsidRDefault="005341B2" w:rsidP="00371BF8">
      <w:pPr>
        <w:rPr>
          <w:color w:val="0000FF"/>
        </w:rPr>
      </w:pPr>
    </w:p>
    <w:p w14:paraId="61DD2A8D" w14:textId="77777777" w:rsidR="00371BF8" w:rsidRDefault="00371BF8" w:rsidP="00371BF8">
      <w:pPr>
        <w:rPr>
          <w:b/>
          <w:bCs/>
        </w:rPr>
      </w:pPr>
      <w:r>
        <w:rPr>
          <w:b/>
          <w:bCs/>
        </w:rPr>
        <w:t xml:space="preserve">3. </w:t>
      </w:r>
      <w:r w:rsidRPr="00220834">
        <w:rPr>
          <w:b/>
          <w:bCs/>
        </w:rPr>
        <w:t>What are the statistics for children and youth being groomed and trafficked locally &amp; nationally by organised crime ? In Tayside ? In Scotland ? Between 2018 / 2024.</w:t>
      </w:r>
    </w:p>
    <w:p w14:paraId="7CB65B2E" w14:textId="77777777" w:rsidR="00371BF8" w:rsidRPr="003C6BC0" w:rsidRDefault="00371BF8" w:rsidP="00371BF8">
      <w:pPr>
        <w:rPr>
          <w:b/>
          <w:bCs/>
          <w:i/>
          <w:iCs/>
        </w:rPr>
      </w:pPr>
      <w:r w:rsidRPr="003C6BC0">
        <w:rPr>
          <w:b/>
          <w:bCs/>
          <w:i/>
          <w:iCs/>
        </w:rPr>
        <w:lastRenderedPageBreak/>
        <w:t>Note: In this instance Grooming is related too and includes sexual offences &amp; violence , drug offences and related crimes. Trafficking related to all criminal offences that relate to organised crime local &amp; national.</w:t>
      </w:r>
    </w:p>
    <w:p w14:paraId="0C443C17" w14:textId="77777777" w:rsidR="006B1299" w:rsidRDefault="006B1299" w:rsidP="006B1299">
      <w:r w:rsidRPr="006B1299">
        <w:t xml:space="preserve">The National Referral Mechanism (NRM) is a framework for identifying and referring potential victims of modern slavery and ensuring they receive the appropriate support. </w:t>
      </w:r>
    </w:p>
    <w:p w14:paraId="49572E5F" w14:textId="51E063A7" w:rsidR="00371BF8" w:rsidRDefault="00F5088F" w:rsidP="00220834">
      <w:r>
        <w:t>For clarity t</w:t>
      </w:r>
      <w:r w:rsidR="00371BF8">
        <w:t>h</w:t>
      </w:r>
      <w:r w:rsidR="00371BF8">
        <w:t>e</w:t>
      </w:r>
      <w:r w:rsidR="00371BF8">
        <w:t xml:space="preserve"> data </w:t>
      </w:r>
      <w:r w:rsidR="00371BF8">
        <w:t xml:space="preserve">provided below </w:t>
      </w:r>
      <w:r w:rsidR="00371BF8">
        <w:t>has been sourced from NRM</w:t>
      </w:r>
      <w:r w:rsidR="006B1299">
        <w:t>s</w:t>
      </w:r>
      <w:r w:rsidR="00371BF8">
        <w:t xml:space="preserve"> submitted by Police Scotland officers</w:t>
      </w:r>
      <w:r w:rsidR="006B1299">
        <w:t xml:space="preserve"> and does not include </w:t>
      </w:r>
      <w:r w:rsidR="00371BF8" w:rsidRPr="00F5088F">
        <w:t xml:space="preserve">data from other </w:t>
      </w:r>
      <w:r w:rsidR="006B1299" w:rsidRPr="00F5088F">
        <w:t xml:space="preserve">potential national </w:t>
      </w:r>
      <w:r w:rsidR="00371BF8" w:rsidRPr="00F5088F">
        <w:t xml:space="preserve">sources </w:t>
      </w:r>
      <w:r w:rsidR="00DD1DA8">
        <w:t>-</w:t>
      </w:r>
      <w:r w:rsidR="00EE0817">
        <w:t xml:space="preserve"> f</w:t>
      </w:r>
      <w:r>
        <w:t>or more</w:t>
      </w:r>
      <w:r w:rsidR="00DD1DA8">
        <w:t xml:space="preserve"> detailed</w:t>
      </w:r>
      <w:r>
        <w:t xml:space="preserve"> information you may wish to contact the </w:t>
      </w:r>
      <w:r w:rsidR="00371BF8" w:rsidRPr="00F5088F">
        <w:t>Single Competent Authority</w:t>
      </w:r>
      <w:r>
        <w:t xml:space="preserve"> within the Home Office. </w:t>
      </w:r>
    </w:p>
    <w:p w14:paraId="210EAC25" w14:textId="59A6331A" w:rsidR="00EE0817" w:rsidRDefault="00EE0817" w:rsidP="00EE0817">
      <w:r>
        <w:t xml:space="preserve">Table 1: </w:t>
      </w:r>
      <w:r w:rsidR="00DD1DA8">
        <w:t xml:space="preserve">NRMs submitted by Police Scotland </w:t>
      </w:r>
      <w:r w:rsidRPr="00EE0817">
        <w:t>2018 – 2024 (to date)</w:t>
      </w:r>
    </w:p>
    <w:p w14:paraId="41A341D8" w14:textId="4225A977" w:rsidR="00EE0817" w:rsidRDefault="00EE0817" w:rsidP="00EE0817">
      <w:r>
        <w:t>C</w:t>
      </w:r>
      <w:r>
        <w:t>hildren and youths aged 13</w:t>
      </w:r>
      <w:r>
        <w:t xml:space="preserve"> to </w:t>
      </w:r>
      <w:r>
        <w:t>21</w:t>
      </w:r>
      <w:r>
        <w:t xml:space="preserve">, </w:t>
      </w:r>
      <w:r>
        <w:t>subject to exploitation</w:t>
      </w:r>
      <w:r>
        <w:t xml:space="preserve"> in the UK </w:t>
      </w:r>
    </w:p>
    <w:tbl>
      <w:tblPr>
        <w:tblStyle w:val="TableGrid"/>
        <w:tblW w:w="9634" w:type="dxa"/>
        <w:tblLayout w:type="fixed"/>
        <w:tblLook w:val="04A0" w:firstRow="1" w:lastRow="0" w:firstColumn="1" w:lastColumn="0" w:noHBand="0" w:noVBand="1"/>
      </w:tblPr>
      <w:tblGrid>
        <w:gridCol w:w="1980"/>
        <w:gridCol w:w="1093"/>
        <w:gridCol w:w="1093"/>
        <w:gridCol w:w="1094"/>
        <w:gridCol w:w="1093"/>
        <w:gridCol w:w="1094"/>
        <w:gridCol w:w="1093"/>
        <w:gridCol w:w="1094"/>
      </w:tblGrid>
      <w:tr w:rsidR="00EE0817" w14:paraId="54AAA0AA" w14:textId="344684D2" w:rsidTr="000C5863">
        <w:trPr>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91CE66" w14:textId="5D2019AE" w:rsidR="00EE0817" w:rsidRDefault="00EE0817" w:rsidP="006D54CC">
            <w:pPr>
              <w:spacing w:line="276" w:lineRule="auto"/>
              <w:rPr>
                <w:b/>
              </w:rPr>
            </w:pPr>
            <w:r>
              <w:rPr>
                <w:b/>
              </w:rPr>
              <w:t>Area</w:t>
            </w:r>
          </w:p>
        </w:tc>
        <w:tc>
          <w:tcPr>
            <w:tcW w:w="1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7FA51" w14:textId="691FC4F2" w:rsidR="00EE0817" w:rsidRDefault="000C5863" w:rsidP="000C5863">
            <w:pPr>
              <w:spacing w:line="276" w:lineRule="auto"/>
              <w:jc w:val="center"/>
              <w:rPr>
                <w:b/>
              </w:rPr>
            </w:pPr>
            <w:r>
              <w:rPr>
                <w:b/>
              </w:rPr>
              <w:t>2024*</w:t>
            </w:r>
          </w:p>
        </w:tc>
        <w:tc>
          <w:tcPr>
            <w:tcW w:w="1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3AD867" w14:textId="78862B54" w:rsidR="00EE0817" w:rsidRDefault="000C5863" w:rsidP="000C5863">
            <w:pPr>
              <w:spacing w:line="276" w:lineRule="auto"/>
              <w:jc w:val="center"/>
              <w:rPr>
                <w:b/>
              </w:rPr>
            </w:pPr>
            <w:r>
              <w:rPr>
                <w:b/>
              </w:rPr>
              <w:t>2023</w:t>
            </w:r>
          </w:p>
        </w:tc>
        <w:tc>
          <w:tcPr>
            <w:tcW w:w="1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8CE599" w14:textId="3B45D6CC" w:rsidR="00EE0817" w:rsidRDefault="000C5863" w:rsidP="000C5863">
            <w:pPr>
              <w:spacing w:line="276" w:lineRule="auto"/>
              <w:jc w:val="center"/>
              <w:rPr>
                <w:b/>
              </w:rPr>
            </w:pPr>
            <w:r>
              <w:rPr>
                <w:b/>
              </w:rPr>
              <w:t>2022</w:t>
            </w:r>
          </w:p>
        </w:tc>
        <w:tc>
          <w:tcPr>
            <w:tcW w:w="1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50F3EC" w14:textId="2AEB8234" w:rsidR="00EE0817" w:rsidRDefault="000C5863" w:rsidP="000C5863">
            <w:pPr>
              <w:spacing w:line="276" w:lineRule="auto"/>
              <w:jc w:val="center"/>
              <w:rPr>
                <w:b/>
              </w:rPr>
            </w:pPr>
            <w:r>
              <w:rPr>
                <w:b/>
              </w:rPr>
              <w:t>2021</w:t>
            </w:r>
          </w:p>
        </w:tc>
        <w:tc>
          <w:tcPr>
            <w:tcW w:w="1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9BE95" w14:textId="2ED1A41E" w:rsidR="00EE0817" w:rsidRDefault="000C5863" w:rsidP="000C5863">
            <w:pPr>
              <w:spacing w:line="276" w:lineRule="auto"/>
              <w:jc w:val="center"/>
              <w:rPr>
                <w:b/>
              </w:rPr>
            </w:pPr>
            <w:r>
              <w:rPr>
                <w:b/>
              </w:rPr>
              <w:t>2020</w:t>
            </w:r>
          </w:p>
        </w:tc>
        <w:tc>
          <w:tcPr>
            <w:tcW w:w="1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24565" w14:textId="2AA41F8D" w:rsidR="00EE0817" w:rsidRDefault="000C5863" w:rsidP="000C5863">
            <w:pPr>
              <w:spacing w:line="276" w:lineRule="auto"/>
              <w:jc w:val="center"/>
              <w:rPr>
                <w:b/>
              </w:rPr>
            </w:pPr>
            <w:r>
              <w:rPr>
                <w:b/>
              </w:rPr>
              <w:t>2019</w:t>
            </w:r>
          </w:p>
        </w:tc>
        <w:tc>
          <w:tcPr>
            <w:tcW w:w="1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22BFB" w14:textId="502FD28A" w:rsidR="00EE0817" w:rsidRDefault="000C5863" w:rsidP="000C5863">
            <w:pPr>
              <w:spacing w:line="276" w:lineRule="auto"/>
              <w:jc w:val="center"/>
              <w:rPr>
                <w:b/>
              </w:rPr>
            </w:pPr>
            <w:r>
              <w:rPr>
                <w:b/>
              </w:rPr>
              <w:t>2018</w:t>
            </w:r>
          </w:p>
        </w:tc>
      </w:tr>
      <w:tr w:rsidR="00EE0817" w14:paraId="1EA44A96" w14:textId="213DFECC" w:rsidTr="000C5863">
        <w:tc>
          <w:tcPr>
            <w:tcW w:w="1980" w:type="dxa"/>
            <w:tcBorders>
              <w:top w:val="single" w:sz="4" w:space="0" w:color="auto"/>
              <w:left w:val="single" w:sz="4" w:space="0" w:color="auto"/>
              <w:bottom w:val="single" w:sz="4" w:space="0" w:color="auto"/>
              <w:right w:val="single" w:sz="4" w:space="0" w:color="auto"/>
            </w:tcBorders>
            <w:hideMark/>
          </w:tcPr>
          <w:p w14:paraId="30E28462" w14:textId="37578C04" w:rsidR="00EE0817" w:rsidRPr="000C5863" w:rsidRDefault="000C5863" w:rsidP="006D54CC">
            <w:pPr>
              <w:tabs>
                <w:tab w:val="left" w:pos="5400"/>
              </w:tabs>
              <w:spacing w:line="276" w:lineRule="auto"/>
              <w:rPr>
                <w:b/>
                <w:bCs/>
              </w:rPr>
            </w:pPr>
            <w:r w:rsidRPr="000C5863">
              <w:rPr>
                <w:b/>
                <w:bCs/>
              </w:rPr>
              <w:t>Tayside</w:t>
            </w:r>
            <w:r w:rsidR="00EE0817" w:rsidRPr="000C5863">
              <w:rPr>
                <w:b/>
                <w:bCs/>
              </w:rPr>
              <w:t xml:space="preserve"> </w:t>
            </w:r>
          </w:p>
        </w:tc>
        <w:tc>
          <w:tcPr>
            <w:tcW w:w="1093" w:type="dxa"/>
            <w:tcBorders>
              <w:top w:val="single" w:sz="4" w:space="0" w:color="auto"/>
              <w:left w:val="single" w:sz="4" w:space="0" w:color="auto"/>
              <w:bottom w:val="single" w:sz="4" w:space="0" w:color="auto"/>
              <w:right w:val="single" w:sz="4" w:space="0" w:color="auto"/>
            </w:tcBorders>
            <w:hideMark/>
          </w:tcPr>
          <w:p w14:paraId="7CFD6948" w14:textId="618194D1" w:rsidR="00EE0817" w:rsidRDefault="000C5863" w:rsidP="000C5863">
            <w:pPr>
              <w:tabs>
                <w:tab w:val="left" w:pos="5400"/>
              </w:tabs>
              <w:spacing w:line="276" w:lineRule="auto"/>
              <w:jc w:val="center"/>
            </w:pPr>
            <w:r>
              <w:t>1</w:t>
            </w:r>
          </w:p>
        </w:tc>
        <w:tc>
          <w:tcPr>
            <w:tcW w:w="1093" w:type="dxa"/>
            <w:tcBorders>
              <w:top w:val="single" w:sz="4" w:space="0" w:color="auto"/>
              <w:left w:val="single" w:sz="4" w:space="0" w:color="auto"/>
              <w:bottom w:val="single" w:sz="4" w:space="0" w:color="auto"/>
              <w:right w:val="single" w:sz="4" w:space="0" w:color="auto"/>
            </w:tcBorders>
            <w:hideMark/>
          </w:tcPr>
          <w:p w14:paraId="20BCEC83" w14:textId="43370B30" w:rsidR="00EE0817" w:rsidRDefault="000C5863" w:rsidP="000C5863">
            <w:pPr>
              <w:tabs>
                <w:tab w:val="left" w:pos="5400"/>
              </w:tabs>
              <w:spacing w:line="276" w:lineRule="auto"/>
              <w:jc w:val="center"/>
            </w:pPr>
            <w:r>
              <w:t>8</w:t>
            </w:r>
          </w:p>
        </w:tc>
        <w:tc>
          <w:tcPr>
            <w:tcW w:w="1094" w:type="dxa"/>
            <w:tcBorders>
              <w:top w:val="single" w:sz="4" w:space="0" w:color="auto"/>
              <w:left w:val="single" w:sz="4" w:space="0" w:color="auto"/>
              <w:bottom w:val="single" w:sz="4" w:space="0" w:color="auto"/>
              <w:right w:val="single" w:sz="4" w:space="0" w:color="auto"/>
            </w:tcBorders>
            <w:hideMark/>
          </w:tcPr>
          <w:p w14:paraId="0ACA3316" w14:textId="31B5148B" w:rsidR="00EE0817" w:rsidRDefault="000C5863" w:rsidP="000C5863">
            <w:pPr>
              <w:tabs>
                <w:tab w:val="left" w:pos="5400"/>
              </w:tabs>
              <w:spacing w:line="276" w:lineRule="auto"/>
              <w:jc w:val="center"/>
            </w:pPr>
            <w:r>
              <w:t>4</w:t>
            </w:r>
          </w:p>
        </w:tc>
        <w:tc>
          <w:tcPr>
            <w:tcW w:w="1093" w:type="dxa"/>
            <w:tcBorders>
              <w:top w:val="single" w:sz="4" w:space="0" w:color="auto"/>
              <w:left w:val="single" w:sz="4" w:space="0" w:color="auto"/>
              <w:bottom w:val="single" w:sz="4" w:space="0" w:color="auto"/>
              <w:right w:val="single" w:sz="4" w:space="0" w:color="auto"/>
            </w:tcBorders>
            <w:hideMark/>
          </w:tcPr>
          <w:p w14:paraId="0A169023" w14:textId="0AE1E5C0" w:rsidR="00EE0817" w:rsidRDefault="000C5863" w:rsidP="000C5863">
            <w:pPr>
              <w:tabs>
                <w:tab w:val="left" w:pos="5400"/>
              </w:tabs>
              <w:spacing w:line="276" w:lineRule="auto"/>
              <w:jc w:val="center"/>
            </w:pPr>
            <w:r>
              <w:t>7</w:t>
            </w:r>
          </w:p>
        </w:tc>
        <w:tc>
          <w:tcPr>
            <w:tcW w:w="1094" w:type="dxa"/>
            <w:tcBorders>
              <w:top w:val="single" w:sz="4" w:space="0" w:color="auto"/>
              <w:left w:val="single" w:sz="4" w:space="0" w:color="auto"/>
              <w:bottom w:val="single" w:sz="4" w:space="0" w:color="auto"/>
              <w:right w:val="single" w:sz="4" w:space="0" w:color="auto"/>
            </w:tcBorders>
          </w:tcPr>
          <w:p w14:paraId="366F4EDE" w14:textId="1737B4A5" w:rsidR="00EE0817" w:rsidRDefault="000C5863" w:rsidP="000C5863">
            <w:pPr>
              <w:tabs>
                <w:tab w:val="left" w:pos="5400"/>
              </w:tabs>
              <w:spacing w:line="276" w:lineRule="auto"/>
              <w:jc w:val="center"/>
            </w:pPr>
            <w:r>
              <w:t>9</w:t>
            </w:r>
          </w:p>
        </w:tc>
        <w:tc>
          <w:tcPr>
            <w:tcW w:w="1093" w:type="dxa"/>
            <w:tcBorders>
              <w:top w:val="single" w:sz="4" w:space="0" w:color="auto"/>
              <w:left w:val="single" w:sz="4" w:space="0" w:color="auto"/>
              <w:bottom w:val="single" w:sz="4" w:space="0" w:color="auto"/>
              <w:right w:val="single" w:sz="4" w:space="0" w:color="auto"/>
            </w:tcBorders>
          </w:tcPr>
          <w:p w14:paraId="484A2D51" w14:textId="4F19D2C4" w:rsidR="00EE0817" w:rsidRDefault="000C5863" w:rsidP="000C5863">
            <w:pPr>
              <w:tabs>
                <w:tab w:val="left" w:pos="5400"/>
              </w:tabs>
              <w:spacing w:line="276" w:lineRule="auto"/>
              <w:jc w:val="center"/>
            </w:pPr>
            <w:r>
              <w:t>2</w:t>
            </w:r>
          </w:p>
        </w:tc>
        <w:tc>
          <w:tcPr>
            <w:tcW w:w="1094" w:type="dxa"/>
            <w:tcBorders>
              <w:top w:val="single" w:sz="4" w:space="0" w:color="auto"/>
              <w:left w:val="single" w:sz="4" w:space="0" w:color="auto"/>
              <w:bottom w:val="single" w:sz="4" w:space="0" w:color="auto"/>
              <w:right w:val="single" w:sz="4" w:space="0" w:color="auto"/>
            </w:tcBorders>
          </w:tcPr>
          <w:p w14:paraId="62649DF1" w14:textId="2CB78537" w:rsidR="00EE0817" w:rsidRDefault="000C5863" w:rsidP="000C5863">
            <w:pPr>
              <w:tabs>
                <w:tab w:val="left" w:pos="5400"/>
              </w:tabs>
              <w:spacing w:line="276" w:lineRule="auto"/>
              <w:jc w:val="center"/>
            </w:pPr>
            <w:r>
              <w:t>1</w:t>
            </w:r>
          </w:p>
        </w:tc>
      </w:tr>
      <w:tr w:rsidR="00EE0817" w14:paraId="6D715B7C" w14:textId="490C0B7B" w:rsidTr="000C5863">
        <w:tc>
          <w:tcPr>
            <w:tcW w:w="1980" w:type="dxa"/>
            <w:tcBorders>
              <w:top w:val="single" w:sz="4" w:space="0" w:color="auto"/>
              <w:left w:val="single" w:sz="4" w:space="0" w:color="auto"/>
              <w:bottom w:val="single" w:sz="4" w:space="0" w:color="auto"/>
              <w:right w:val="single" w:sz="4" w:space="0" w:color="auto"/>
            </w:tcBorders>
          </w:tcPr>
          <w:p w14:paraId="7E12114E" w14:textId="32F5CE62" w:rsidR="00EE0817" w:rsidRPr="000C5863" w:rsidRDefault="000C5863" w:rsidP="006D54CC">
            <w:pPr>
              <w:tabs>
                <w:tab w:val="left" w:pos="5400"/>
              </w:tabs>
              <w:spacing w:line="276" w:lineRule="auto"/>
              <w:rPr>
                <w:b/>
                <w:bCs/>
              </w:rPr>
            </w:pPr>
            <w:r w:rsidRPr="000C5863">
              <w:rPr>
                <w:b/>
                <w:bCs/>
              </w:rPr>
              <w:t>Scotland</w:t>
            </w:r>
          </w:p>
        </w:tc>
        <w:tc>
          <w:tcPr>
            <w:tcW w:w="1093" w:type="dxa"/>
            <w:tcBorders>
              <w:top w:val="single" w:sz="4" w:space="0" w:color="auto"/>
              <w:left w:val="single" w:sz="4" w:space="0" w:color="auto"/>
              <w:bottom w:val="single" w:sz="4" w:space="0" w:color="auto"/>
              <w:right w:val="single" w:sz="4" w:space="0" w:color="auto"/>
            </w:tcBorders>
          </w:tcPr>
          <w:p w14:paraId="162EE8DB" w14:textId="67D88E56" w:rsidR="00EE0817" w:rsidRDefault="000C5863" w:rsidP="000C5863">
            <w:pPr>
              <w:tabs>
                <w:tab w:val="left" w:pos="5400"/>
              </w:tabs>
              <w:spacing w:line="276" w:lineRule="auto"/>
              <w:jc w:val="center"/>
            </w:pPr>
            <w:r>
              <w:t>85</w:t>
            </w:r>
          </w:p>
        </w:tc>
        <w:tc>
          <w:tcPr>
            <w:tcW w:w="1093" w:type="dxa"/>
            <w:tcBorders>
              <w:top w:val="single" w:sz="4" w:space="0" w:color="auto"/>
              <w:left w:val="single" w:sz="4" w:space="0" w:color="auto"/>
              <w:bottom w:val="single" w:sz="4" w:space="0" w:color="auto"/>
              <w:right w:val="single" w:sz="4" w:space="0" w:color="auto"/>
            </w:tcBorders>
          </w:tcPr>
          <w:p w14:paraId="20A7D56E" w14:textId="178BEE7A" w:rsidR="00EE0817" w:rsidRDefault="000C5863" w:rsidP="000C5863">
            <w:pPr>
              <w:tabs>
                <w:tab w:val="left" w:pos="5400"/>
              </w:tabs>
              <w:spacing w:line="276" w:lineRule="auto"/>
              <w:jc w:val="center"/>
            </w:pPr>
            <w:r>
              <w:t>124</w:t>
            </w:r>
          </w:p>
        </w:tc>
        <w:tc>
          <w:tcPr>
            <w:tcW w:w="1094" w:type="dxa"/>
            <w:tcBorders>
              <w:top w:val="single" w:sz="4" w:space="0" w:color="auto"/>
              <w:left w:val="single" w:sz="4" w:space="0" w:color="auto"/>
              <w:bottom w:val="single" w:sz="4" w:space="0" w:color="auto"/>
              <w:right w:val="single" w:sz="4" w:space="0" w:color="auto"/>
            </w:tcBorders>
          </w:tcPr>
          <w:p w14:paraId="61B39575" w14:textId="6FB4E913" w:rsidR="00EE0817" w:rsidRDefault="000C5863" w:rsidP="000C5863">
            <w:pPr>
              <w:tabs>
                <w:tab w:val="left" w:pos="5400"/>
              </w:tabs>
              <w:spacing w:line="276" w:lineRule="auto"/>
              <w:jc w:val="center"/>
            </w:pPr>
            <w:r>
              <w:t>82</w:t>
            </w:r>
          </w:p>
        </w:tc>
        <w:tc>
          <w:tcPr>
            <w:tcW w:w="1093" w:type="dxa"/>
            <w:tcBorders>
              <w:top w:val="single" w:sz="4" w:space="0" w:color="auto"/>
              <w:left w:val="single" w:sz="4" w:space="0" w:color="auto"/>
              <w:bottom w:val="single" w:sz="4" w:space="0" w:color="auto"/>
              <w:right w:val="single" w:sz="4" w:space="0" w:color="auto"/>
            </w:tcBorders>
          </w:tcPr>
          <w:p w14:paraId="417981B2" w14:textId="6629E2C7" w:rsidR="00EE0817" w:rsidRDefault="000C5863" w:rsidP="000C5863">
            <w:pPr>
              <w:tabs>
                <w:tab w:val="left" w:pos="5400"/>
              </w:tabs>
              <w:spacing w:line="276" w:lineRule="auto"/>
              <w:jc w:val="center"/>
            </w:pPr>
            <w:r>
              <w:t>40</w:t>
            </w:r>
          </w:p>
        </w:tc>
        <w:tc>
          <w:tcPr>
            <w:tcW w:w="1094" w:type="dxa"/>
            <w:tcBorders>
              <w:top w:val="single" w:sz="4" w:space="0" w:color="auto"/>
              <w:left w:val="single" w:sz="4" w:space="0" w:color="auto"/>
              <w:bottom w:val="single" w:sz="4" w:space="0" w:color="auto"/>
              <w:right w:val="single" w:sz="4" w:space="0" w:color="auto"/>
            </w:tcBorders>
          </w:tcPr>
          <w:p w14:paraId="6D1E2A4C" w14:textId="12DC153D" w:rsidR="00EE0817" w:rsidRDefault="000C5863" w:rsidP="000C5863">
            <w:pPr>
              <w:tabs>
                <w:tab w:val="left" w:pos="5400"/>
              </w:tabs>
              <w:spacing w:line="276" w:lineRule="auto"/>
              <w:jc w:val="center"/>
            </w:pPr>
            <w:r>
              <w:t>45</w:t>
            </w:r>
          </w:p>
        </w:tc>
        <w:tc>
          <w:tcPr>
            <w:tcW w:w="1093" w:type="dxa"/>
            <w:tcBorders>
              <w:top w:val="single" w:sz="4" w:space="0" w:color="auto"/>
              <w:left w:val="single" w:sz="4" w:space="0" w:color="auto"/>
              <w:bottom w:val="single" w:sz="4" w:space="0" w:color="auto"/>
              <w:right w:val="single" w:sz="4" w:space="0" w:color="auto"/>
            </w:tcBorders>
          </w:tcPr>
          <w:p w14:paraId="3EDC3B25" w14:textId="25D5D0AE" w:rsidR="00EE0817" w:rsidRDefault="000C5863" w:rsidP="000C5863">
            <w:pPr>
              <w:tabs>
                <w:tab w:val="left" w:pos="5400"/>
              </w:tabs>
              <w:spacing w:line="276" w:lineRule="auto"/>
              <w:jc w:val="center"/>
            </w:pPr>
            <w:r>
              <w:t>34</w:t>
            </w:r>
          </w:p>
        </w:tc>
        <w:tc>
          <w:tcPr>
            <w:tcW w:w="1094" w:type="dxa"/>
            <w:tcBorders>
              <w:top w:val="single" w:sz="4" w:space="0" w:color="auto"/>
              <w:left w:val="single" w:sz="4" w:space="0" w:color="auto"/>
              <w:bottom w:val="single" w:sz="4" w:space="0" w:color="auto"/>
              <w:right w:val="single" w:sz="4" w:space="0" w:color="auto"/>
            </w:tcBorders>
          </w:tcPr>
          <w:p w14:paraId="6E213ADB" w14:textId="7DD9F883" w:rsidR="00EE0817" w:rsidRDefault="000C5863" w:rsidP="000C5863">
            <w:pPr>
              <w:tabs>
                <w:tab w:val="left" w:pos="5400"/>
              </w:tabs>
              <w:spacing w:line="276" w:lineRule="auto"/>
              <w:jc w:val="center"/>
            </w:pPr>
            <w:r>
              <w:t>26</w:t>
            </w:r>
          </w:p>
        </w:tc>
      </w:tr>
    </w:tbl>
    <w:p w14:paraId="3AECF493" w14:textId="5DBE5A27" w:rsidR="00F5088F" w:rsidRDefault="000C5863" w:rsidP="00220834">
      <w:r>
        <w:t>* Correct at 19 July 2024</w:t>
      </w:r>
    </w:p>
    <w:p w14:paraId="7FC8B6CB" w14:textId="77777777" w:rsidR="00DD1DA8" w:rsidRDefault="00DD1DA8" w:rsidP="00220834">
      <w:pPr>
        <w:rPr>
          <w:b/>
          <w:bCs/>
        </w:rPr>
      </w:pPr>
    </w:p>
    <w:p w14:paraId="01C668DF" w14:textId="6A956175" w:rsidR="00220834" w:rsidRPr="00220834" w:rsidRDefault="00220834" w:rsidP="00220834">
      <w:pPr>
        <w:rPr>
          <w:b/>
          <w:bCs/>
        </w:rPr>
      </w:pPr>
      <w:r w:rsidRPr="00220834">
        <w:rPr>
          <w:b/>
          <w:bCs/>
        </w:rPr>
        <w:t>4. How many crimes have been recorded against children and youth between 2019 / 2024 all dates included that were committed exclusively by those known to be connected to / or organised crime ?</w:t>
      </w:r>
    </w:p>
    <w:p w14:paraId="677275FA" w14:textId="77777777" w:rsidR="001A7B96" w:rsidRPr="00447A31" w:rsidRDefault="001A7B96" w:rsidP="001A7B96">
      <w:pPr>
        <w:tabs>
          <w:tab w:val="left" w:pos="5400"/>
        </w:tabs>
      </w:pPr>
      <w:r w:rsidRPr="00447A31">
        <w:t xml:space="preserve">Having considered this question in terms of the Act, I regret to inform you that I am unable to provide you with the information you have requested, as it would prove too costly to do so within the context of the fee regulations.  </w:t>
      </w:r>
    </w:p>
    <w:p w14:paraId="2D24F327" w14:textId="77777777" w:rsidR="001A7B96" w:rsidRPr="00447A31" w:rsidRDefault="001A7B96" w:rsidP="001A7B96">
      <w:pPr>
        <w:tabs>
          <w:tab w:val="left" w:pos="5400"/>
        </w:tabs>
      </w:pPr>
      <w:r w:rsidRPr="00447A31">
        <w:t xml:space="preserve">As you may be aware the current cost threshold is £600 and I estimate that it would cost well in excess of this amount to process your request. </w:t>
      </w:r>
    </w:p>
    <w:p w14:paraId="7D90F841" w14:textId="77777777" w:rsidR="001A7B96" w:rsidRPr="00447A31" w:rsidRDefault="001A7B96" w:rsidP="001A7B96">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6DAD8426" w14:textId="733F91FD" w:rsidR="000C5863" w:rsidRPr="00220834" w:rsidRDefault="001A7B96" w:rsidP="001A7B96">
      <w:pPr>
        <w:rPr>
          <w:color w:val="FF0000"/>
        </w:rPr>
      </w:pPr>
      <w:r w:rsidRPr="00447A31">
        <w:t>By way of explanation,</w:t>
      </w:r>
      <w:r>
        <w:t xml:space="preserve"> the parameters of the question are </w:t>
      </w:r>
      <w:r w:rsidR="005341B2">
        <w:t>so</w:t>
      </w:r>
      <w:r>
        <w:t xml:space="preserve"> wide </w:t>
      </w:r>
      <w:r w:rsidR="005341B2">
        <w:t>that</w:t>
      </w:r>
      <w:r>
        <w:t xml:space="preserve"> the level of detail across all crimes cannot be reliably extracted from our recording systems. Any manual exercise to do so would far exceed the cost limitations of the Act. </w:t>
      </w:r>
    </w:p>
    <w:p w14:paraId="49B088EC" w14:textId="66111793" w:rsidR="00220834" w:rsidRPr="00220834" w:rsidRDefault="00220834" w:rsidP="00220834">
      <w:pPr>
        <w:rPr>
          <w:b/>
          <w:bCs/>
        </w:rPr>
      </w:pPr>
      <w:r w:rsidRPr="00220834">
        <w:rPr>
          <w:b/>
          <w:bCs/>
        </w:rPr>
        <w:lastRenderedPageBreak/>
        <w:t>5. How many knife crimes have been committed against children in Tayside between 2019 / 2024 ? all dates included.</w:t>
      </w:r>
    </w:p>
    <w:p w14:paraId="37F1E72A" w14:textId="14924CA4" w:rsidR="009A0CC2" w:rsidRPr="00447A31" w:rsidRDefault="009A0CC2" w:rsidP="001A7B96">
      <w:pPr>
        <w:tabs>
          <w:tab w:val="left" w:pos="5400"/>
        </w:tabs>
      </w:pPr>
      <w:r w:rsidRPr="00447A31">
        <w:t xml:space="preserve">Having considered this question in terms of the Act, I regret to inform you that I am unable to provide you with the information you have requested, </w:t>
      </w:r>
      <w:r w:rsidR="001A7B96">
        <w:t>for the reasons stated above.</w:t>
      </w:r>
    </w:p>
    <w:p w14:paraId="54B6B80F" w14:textId="3D50A7A7" w:rsidR="003C6BC0" w:rsidRDefault="009A0CC2" w:rsidP="009A0CC2">
      <w:pPr>
        <w:tabs>
          <w:tab w:val="left" w:pos="5400"/>
        </w:tabs>
      </w:pPr>
      <w:r w:rsidRPr="00447A31">
        <w:t xml:space="preserve">By way of explanation, </w:t>
      </w:r>
      <w:r>
        <w:t xml:space="preserve">each relevant crime report would have to be read to extract the age of the victim </w:t>
      </w:r>
      <w:r w:rsidR="003C6BC0">
        <w:t xml:space="preserve">to </w:t>
      </w:r>
      <w:r w:rsidR="00DD1DA8">
        <w:t>determine</w:t>
      </w:r>
      <w:r>
        <w:t xml:space="preserve"> whether it is captured by </w:t>
      </w:r>
      <w:r w:rsidR="003C6BC0">
        <w:t xml:space="preserve">the terms of </w:t>
      </w:r>
      <w:r>
        <w:t xml:space="preserve">this request.  </w:t>
      </w:r>
    </w:p>
    <w:p w14:paraId="563E1A36" w14:textId="574182C2" w:rsidR="009A0CC2" w:rsidRPr="00447A31" w:rsidRDefault="009A0CC2" w:rsidP="009A0CC2">
      <w:pPr>
        <w:tabs>
          <w:tab w:val="left" w:pos="5400"/>
        </w:tabs>
      </w:pPr>
      <w:r>
        <w:t>To illustrate a sample</w:t>
      </w:r>
      <w:r w:rsidR="003C6BC0">
        <w:t xml:space="preserve"> of the Tayside data for Q4 of 2023/24 alone</w:t>
      </w:r>
      <w:r>
        <w:t xml:space="preserve"> </w:t>
      </w:r>
      <w:r w:rsidR="003C6BC0">
        <w:t xml:space="preserve">returned 711 bladed instrument offences, confirming there is no means by which the request could be refined to bring it within the cost limits of the Act. </w:t>
      </w:r>
    </w:p>
    <w:p w14:paraId="6FE0F782" w14:textId="77777777" w:rsidR="00A67541" w:rsidRDefault="00A67541" w:rsidP="00A67541">
      <w:pPr>
        <w:pStyle w:val="Heading2"/>
        <w:rPr>
          <w:rFonts w:eastAsia="Times New Roman"/>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B844D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72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E27B8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72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87E0A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72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6DA2A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72A7">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3DE1B85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72A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D1DE02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72A7">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BA6447"/>
    <w:multiLevelType w:val="hybridMultilevel"/>
    <w:tmpl w:val="168A0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3"/>
  </w:num>
  <w:num w:numId="3" w16cid:durableId="1175532872">
    <w:abstractNumId w:val="0"/>
  </w:num>
  <w:num w:numId="4" w16cid:durableId="286279427">
    <w:abstractNumId w:val="4"/>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8169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72A7"/>
    <w:rsid w:val="000632A2"/>
    <w:rsid w:val="00090F3B"/>
    <w:rsid w:val="000C5863"/>
    <w:rsid w:val="000E6526"/>
    <w:rsid w:val="00141533"/>
    <w:rsid w:val="00167528"/>
    <w:rsid w:val="00195CC4"/>
    <w:rsid w:val="001A7B96"/>
    <w:rsid w:val="00201EA3"/>
    <w:rsid w:val="00220834"/>
    <w:rsid w:val="00253DF6"/>
    <w:rsid w:val="00255F1E"/>
    <w:rsid w:val="00285081"/>
    <w:rsid w:val="002C1F1E"/>
    <w:rsid w:val="00354652"/>
    <w:rsid w:val="0036503B"/>
    <w:rsid w:val="00371BF8"/>
    <w:rsid w:val="003C6BC0"/>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341B2"/>
    <w:rsid w:val="00540A52"/>
    <w:rsid w:val="00557306"/>
    <w:rsid w:val="005816D1"/>
    <w:rsid w:val="005C0D87"/>
    <w:rsid w:val="005E6A4B"/>
    <w:rsid w:val="00663826"/>
    <w:rsid w:val="006B1299"/>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9A0CC2"/>
    <w:rsid w:val="00A25E93"/>
    <w:rsid w:val="00A320FF"/>
    <w:rsid w:val="00A67541"/>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DD1DA8"/>
    <w:rsid w:val="00E448C2"/>
    <w:rsid w:val="00E53654"/>
    <w:rsid w:val="00E55D79"/>
    <w:rsid w:val="00EE0817"/>
    <w:rsid w:val="00EF4761"/>
    <w:rsid w:val="00F36768"/>
    <w:rsid w:val="00F5088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82602801">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35808578">
      <w:bodyDiv w:val="1"/>
      <w:marLeft w:val="0"/>
      <w:marRight w:val="0"/>
      <w:marTop w:val="0"/>
      <w:marBottom w:val="0"/>
      <w:divBdr>
        <w:top w:val="none" w:sz="0" w:space="0" w:color="auto"/>
        <w:left w:val="none" w:sz="0" w:space="0" w:color="auto"/>
        <w:bottom w:val="none" w:sz="0" w:space="0" w:color="auto"/>
        <w:right w:val="none" w:sz="0" w:space="0" w:color="auto"/>
      </w:divBdr>
    </w:div>
    <w:div w:id="1874224776">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fs.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843</Words>
  <Characters>4807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2024-07-29T16:51:00Z</dcterms:created>
  <dcterms:modified xsi:type="dcterms:W3CDTF">2024-07-30T09:20:00Z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