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D5F2A9F" w14:textId="45E66A4C" w:rsidR="00332A46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32A46">
              <w:t>3183</w:t>
            </w:r>
          </w:p>
          <w:p w14:paraId="34BDABA6" w14:textId="5CEE577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0F07">
              <w:t>24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BDC58F5" w14:textId="77777777" w:rsidR="009B19D8" w:rsidRDefault="009B19D8" w:rsidP="009B19D8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3E32">
        <w:rPr>
          <w:rFonts w:eastAsiaTheme="majorEastAsia" w:cstheme="majorBidi"/>
          <w:b/>
          <w:color w:val="000000" w:themeColor="text1"/>
          <w:szCs w:val="26"/>
        </w:rPr>
        <w:t xml:space="preserve">The number of </w:t>
      </w:r>
      <w:proofErr w:type="gramStart"/>
      <w:r w:rsidRPr="00C63E32">
        <w:rPr>
          <w:rFonts w:eastAsiaTheme="majorEastAsia" w:cstheme="majorBidi"/>
          <w:b/>
          <w:color w:val="000000" w:themeColor="text1"/>
          <w:szCs w:val="26"/>
        </w:rPr>
        <w:t>drink</w:t>
      </w:r>
      <w:proofErr w:type="gramEnd"/>
      <w:r w:rsidRPr="00C63E32">
        <w:rPr>
          <w:rFonts w:eastAsiaTheme="majorEastAsia" w:cstheme="majorBidi"/>
          <w:b/>
          <w:color w:val="000000" w:themeColor="text1"/>
          <w:szCs w:val="26"/>
        </w:rPr>
        <w:t xml:space="preserve"> driving offences recorded by the force in the last three years (broken down by years between December 1st - November 31st 2021/22, 2022/23, 2023/24)</w:t>
      </w:r>
    </w:p>
    <w:p w14:paraId="1F4D578B" w14:textId="77777777" w:rsidR="009B19D8" w:rsidRPr="007C30DE" w:rsidRDefault="009B19D8" w:rsidP="009B19D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C30DE">
        <w:rPr>
          <w:rFonts w:eastAsiaTheme="majorEastAsia" w:cstheme="majorBidi"/>
          <w:bCs/>
          <w:color w:val="000000" w:themeColor="text1"/>
          <w:szCs w:val="26"/>
        </w:rPr>
        <w:t xml:space="preserve">It should be noted that although your request relates to drink driving offences, the tables below relate to both drink and drug related driving </w:t>
      </w:r>
      <w:r>
        <w:rPr>
          <w:rFonts w:eastAsiaTheme="majorEastAsia" w:cstheme="majorBidi"/>
          <w:bCs/>
          <w:color w:val="000000" w:themeColor="text1"/>
          <w:szCs w:val="26"/>
        </w:rPr>
        <w:t>offences</w:t>
      </w:r>
      <w:r w:rsidRPr="007C30DE">
        <w:rPr>
          <w:rFonts w:eastAsiaTheme="majorEastAsia" w:cstheme="majorBidi"/>
          <w:bCs/>
          <w:color w:val="000000" w:themeColor="text1"/>
          <w:szCs w:val="26"/>
        </w:rPr>
        <w:t xml:space="preserve">. </w:t>
      </w:r>
    </w:p>
    <w:p w14:paraId="5F2C52E2" w14:textId="77777777" w:rsidR="009E61CA" w:rsidRDefault="009B19D8" w:rsidP="009B19D8">
      <w:pPr>
        <w:rPr>
          <w:rFonts w:eastAsiaTheme="majorEastAsia" w:cstheme="majorBidi"/>
          <w:b/>
          <w:color w:val="000000" w:themeColor="text1"/>
          <w:szCs w:val="26"/>
        </w:rPr>
      </w:pPr>
      <w:r w:rsidRPr="007C30DE">
        <w:rPr>
          <w:rFonts w:eastAsiaTheme="majorEastAsia" w:cstheme="majorBidi"/>
          <w:bCs/>
          <w:color w:val="000000" w:themeColor="text1"/>
          <w:szCs w:val="26"/>
        </w:rPr>
        <w:t>A manual review of each record would be required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to determine those that relate solely to drink driving</w:t>
      </w:r>
      <w:r w:rsidRPr="007C30DE">
        <w:rPr>
          <w:rFonts w:eastAsiaTheme="majorEastAsia" w:cstheme="majorBidi"/>
          <w:bCs/>
          <w:color w:val="000000" w:themeColor="text1"/>
          <w:szCs w:val="26"/>
        </w:rPr>
        <w:t>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75242D3C" w14:textId="31D1F838" w:rsidR="009B19D8" w:rsidRDefault="009B19D8" w:rsidP="009B19D8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7E84A6A" w14:textId="4BEE8FD5" w:rsidR="009B19D8" w:rsidRPr="007C30DE" w:rsidRDefault="009B19D8" w:rsidP="009B19D8">
      <w:r>
        <w:t xml:space="preserve">Please note </w:t>
      </w:r>
      <w:r w:rsidR="009E61CA">
        <w:t xml:space="preserve">the </w:t>
      </w:r>
      <w:r>
        <w:t>caveats below the tables.</w:t>
      </w:r>
    </w:p>
    <w:p w14:paraId="757B8278" w14:textId="5847DEA5" w:rsidR="009B19D8" w:rsidRPr="0075540B" w:rsidRDefault="009B19D8" w:rsidP="009B19D8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75540B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1: Recorded Drink Drug Driving Crimes </w:t>
      </w:r>
      <w:r w:rsidR="009E61CA">
        <w:rPr>
          <w:rFonts w:eastAsiaTheme="majorEastAsia" w:cstheme="majorBidi"/>
          <w:bCs/>
          <w:i/>
          <w:iCs/>
          <w:color w:val="000000" w:themeColor="text1"/>
          <w:szCs w:val="26"/>
        </w:rPr>
        <w:t>-</w:t>
      </w:r>
      <w:r w:rsidRPr="0075540B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1</w:t>
      </w:r>
      <w:r w:rsidRPr="0075540B">
        <w:rPr>
          <w:rFonts w:eastAsiaTheme="majorEastAsia" w:cstheme="majorBidi"/>
          <w:bCs/>
          <w:i/>
          <w:iCs/>
          <w:color w:val="000000" w:themeColor="text1"/>
          <w:szCs w:val="26"/>
          <w:vertAlign w:val="superscript"/>
        </w:rPr>
        <w:t>st</w:t>
      </w:r>
      <w:r w:rsidRPr="0075540B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Dec</w:t>
      </w:r>
      <w:r w:rsidR="009E61CA">
        <w:rPr>
          <w:rFonts w:eastAsiaTheme="majorEastAsia" w:cstheme="majorBidi"/>
          <w:bCs/>
          <w:i/>
          <w:iCs/>
          <w:color w:val="000000" w:themeColor="text1"/>
          <w:szCs w:val="26"/>
        </w:rPr>
        <w:t>ember</w:t>
      </w:r>
      <w:r w:rsidRPr="0075540B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</w:t>
      </w:r>
      <w:r w:rsidR="009E61CA">
        <w:rPr>
          <w:rFonts w:eastAsiaTheme="majorEastAsia" w:cstheme="majorBidi"/>
          <w:bCs/>
          <w:i/>
          <w:iCs/>
          <w:color w:val="000000" w:themeColor="text1"/>
          <w:szCs w:val="26"/>
        </w:rPr>
        <w:t>-</w:t>
      </w:r>
      <w:r w:rsidRPr="0075540B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30</w:t>
      </w:r>
      <w:r w:rsidRPr="0075540B">
        <w:rPr>
          <w:rFonts w:eastAsiaTheme="majorEastAsia" w:cstheme="majorBidi"/>
          <w:bCs/>
          <w:i/>
          <w:iCs/>
          <w:color w:val="000000" w:themeColor="text1"/>
          <w:szCs w:val="26"/>
          <w:vertAlign w:val="superscript"/>
        </w:rPr>
        <w:t>th</w:t>
      </w:r>
      <w:r w:rsidRPr="0075540B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November (inclusive) for 2021/22, 2022/23, 2023/24</w:t>
      </w:r>
    </w:p>
    <w:tbl>
      <w:tblPr>
        <w:tblStyle w:val="TableGrid"/>
        <w:tblW w:w="5703" w:type="dxa"/>
        <w:tblLook w:val="04A0" w:firstRow="1" w:lastRow="0" w:firstColumn="1" w:lastColumn="0" w:noHBand="0" w:noVBand="1"/>
        <w:tblCaption w:val="Table 1: Recorded Drink Drug Driving Crimes – 1st Dec – 30th November (inclusive) for 2021/22, 2022/23, 2023/24"/>
        <w:tblDescription w:val="Table 1: Recorded Drink Drug Driving Crimes – 1st Dec – 30th November (inclusive) for 2021/22, 2022/23, 2023/24"/>
      </w:tblPr>
      <w:tblGrid>
        <w:gridCol w:w="3539"/>
        <w:gridCol w:w="2164"/>
      </w:tblGrid>
      <w:tr w:rsidR="009B19D8" w:rsidRPr="00557306" w14:paraId="34F871DC" w14:textId="77777777" w:rsidTr="00B5337B">
        <w:trPr>
          <w:tblHeader/>
        </w:trPr>
        <w:tc>
          <w:tcPr>
            <w:tcW w:w="3539" w:type="dxa"/>
            <w:shd w:val="clear" w:color="auto" w:fill="D9D9D9" w:themeFill="background1" w:themeFillShade="D9"/>
          </w:tcPr>
          <w:p w14:paraId="6E7D039F" w14:textId="77777777" w:rsidR="009B19D8" w:rsidRPr="00557306" w:rsidRDefault="009B19D8" w:rsidP="00B5337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4D00DBAE" w14:textId="77777777" w:rsidR="009B19D8" w:rsidRPr="00557306" w:rsidRDefault="009B19D8" w:rsidP="00B5337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Recorded crimes</w:t>
            </w:r>
          </w:p>
        </w:tc>
      </w:tr>
      <w:tr w:rsidR="009B19D8" w14:paraId="1A1E3448" w14:textId="77777777" w:rsidTr="00B5337B">
        <w:tc>
          <w:tcPr>
            <w:tcW w:w="3539" w:type="dxa"/>
          </w:tcPr>
          <w:p w14:paraId="3A34E1FC" w14:textId="1026DA9A" w:rsidR="009B19D8" w:rsidRPr="009E61CA" w:rsidRDefault="009B19D8" w:rsidP="00B5337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9E61CA">
              <w:rPr>
                <w:bCs/>
              </w:rPr>
              <w:t>1</w:t>
            </w:r>
            <w:r w:rsidRPr="009E61CA">
              <w:rPr>
                <w:bCs/>
                <w:vertAlign w:val="superscript"/>
              </w:rPr>
              <w:t>st</w:t>
            </w:r>
            <w:r w:rsidRPr="009E61CA">
              <w:rPr>
                <w:bCs/>
              </w:rPr>
              <w:t xml:space="preserve"> Dec 2021 </w:t>
            </w:r>
            <w:r w:rsidR="009E61CA">
              <w:rPr>
                <w:bCs/>
              </w:rPr>
              <w:t>-</w:t>
            </w:r>
            <w:r w:rsidRPr="009E61CA">
              <w:rPr>
                <w:bCs/>
              </w:rPr>
              <w:t xml:space="preserve"> 30</w:t>
            </w:r>
            <w:r w:rsidRPr="009E61CA">
              <w:rPr>
                <w:bCs/>
                <w:vertAlign w:val="superscript"/>
              </w:rPr>
              <w:t>th</w:t>
            </w:r>
            <w:r w:rsidRPr="009E61CA">
              <w:rPr>
                <w:bCs/>
              </w:rPr>
              <w:t xml:space="preserve"> Nov 2022</w:t>
            </w:r>
          </w:p>
        </w:tc>
        <w:tc>
          <w:tcPr>
            <w:tcW w:w="2164" w:type="dxa"/>
          </w:tcPr>
          <w:p w14:paraId="19CE4AF4" w14:textId="77777777" w:rsidR="009B19D8" w:rsidRDefault="009B19D8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5,398</w:t>
            </w:r>
          </w:p>
        </w:tc>
      </w:tr>
      <w:tr w:rsidR="009B19D8" w14:paraId="289CA083" w14:textId="77777777" w:rsidTr="00B5337B">
        <w:tc>
          <w:tcPr>
            <w:tcW w:w="3539" w:type="dxa"/>
          </w:tcPr>
          <w:p w14:paraId="13C86621" w14:textId="4CDC9617" w:rsidR="009B19D8" w:rsidRPr="009E61CA" w:rsidRDefault="009B19D8" w:rsidP="00B5337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9E61CA">
              <w:rPr>
                <w:bCs/>
              </w:rPr>
              <w:t>1</w:t>
            </w:r>
            <w:r w:rsidRPr="009E61CA">
              <w:rPr>
                <w:bCs/>
                <w:vertAlign w:val="superscript"/>
              </w:rPr>
              <w:t>st</w:t>
            </w:r>
            <w:r w:rsidRPr="009E61CA">
              <w:rPr>
                <w:bCs/>
              </w:rPr>
              <w:t xml:space="preserve"> Dec 2022 </w:t>
            </w:r>
            <w:r w:rsidR="009E61CA">
              <w:rPr>
                <w:bCs/>
              </w:rPr>
              <w:t>-</w:t>
            </w:r>
            <w:r w:rsidRPr="009E61CA">
              <w:rPr>
                <w:bCs/>
              </w:rPr>
              <w:t xml:space="preserve"> 30</w:t>
            </w:r>
            <w:r w:rsidRPr="009E61CA">
              <w:rPr>
                <w:bCs/>
                <w:vertAlign w:val="superscript"/>
              </w:rPr>
              <w:t>th</w:t>
            </w:r>
            <w:r w:rsidRPr="009E61CA">
              <w:rPr>
                <w:bCs/>
              </w:rPr>
              <w:t xml:space="preserve"> Nov 2023</w:t>
            </w:r>
          </w:p>
        </w:tc>
        <w:tc>
          <w:tcPr>
            <w:tcW w:w="2164" w:type="dxa"/>
          </w:tcPr>
          <w:p w14:paraId="0A02CDC4" w14:textId="77777777" w:rsidR="009B19D8" w:rsidRDefault="009B19D8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5,293</w:t>
            </w:r>
          </w:p>
        </w:tc>
      </w:tr>
      <w:tr w:rsidR="009B19D8" w14:paraId="4BA4FE5E" w14:textId="77777777" w:rsidTr="00B5337B">
        <w:tc>
          <w:tcPr>
            <w:tcW w:w="3539" w:type="dxa"/>
          </w:tcPr>
          <w:p w14:paraId="1BC67FEF" w14:textId="7C738C96" w:rsidR="009B19D8" w:rsidRPr="009E61CA" w:rsidRDefault="009B19D8" w:rsidP="00B5337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9E61CA">
              <w:rPr>
                <w:bCs/>
              </w:rPr>
              <w:t>1</w:t>
            </w:r>
            <w:r w:rsidRPr="009E61CA">
              <w:rPr>
                <w:bCs/>
                <w:vertAlign w:val="superscript"/>
              </w:rPr>
              <w:t>st</w:t>
            </w:r>
            <w:r w:rsidRPr="009E61CA">
              <w:rPr>
                <w:bCs/>
              </w:rPr>
              <w:t xml:space="preserve"> Dec 2023 </w:t>
            </w:r>
            <w:r w:rsidR="009E61CA">
              <w:rPr>
                <w:bCs/>
              </w:rPr>
              <w:t>-</w:t>
            </w:r>
            <w:r w:rsidRPr="009E61CA">
              <w:rPr>
                <w:bCs/>
              </w:rPr>
              <w:t xml:space="preserve"> 30</w:t>
            </w:r>
            <w:r w:rsidRPr="009E61CA">
              <w:rPr>
                <w:bCs/>
                <w:vertAlign w:val="superscript"/>
              </w:rPr>
              <w:t>th</w:t>
            </w:r>
            <w:r w:rsidRPr="009E61CA">
              <w:rPr>
                <w:bCs/>
              </w:rPr>
              <w:t xml:space="preserve"> Nov 2024</w:t>
            </w:r>
          </w:p>
        </w:tc>
        <w:tc>
          <w:tcPr>
            <w:tcW w:w="2164" w:type="dxa"/>
          </w:tcPr>
          <w:p w14:paraId="2926AC19" w14:textId="77777777" w:rsidR="009B19D8" w:rsidRDefault="009B19D8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5,582</w:t>
            </w:r>
          </w:p>
        </w:tc>
      </w:tr>
    </w:tbl>
    <w:p w14:paraId="34BDABB8" w14:textId="77777777" w:rsidR="00255F1E" w:rsidRDefault="00255F1E" w:rsidP="00793DD5">
      <w:pPr>
        <w:tabs>
          <w:tab w:val="left" w:pos="5400"/>
        </w:tabs>
      </w:pPr>
    </w:p>
    <w:p w14:paraId="1153CA64" w14:textId="77777777" w:rsidR="009B19D8" w:rsidRDefault="009B19D8" w:rsidP="009B19D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3E32">
        <w:rPr>
          <w:rFonts w:eastAsiaTheme="majorEastAsia" w:cstheme="majorBidi"/>
          <w:b/>
          <w:color w:val="000000" w:themeColor="text1"/>
          <w:szCs w:val="26"/>
        </w:rPr>
        <w:t>1a) Of those, how many were charged/summons (broken down by year) </w:t>
      </w:r>
    </w:p>
    <w:p w14:paraId="6F690364" w14:textId="7DDECE21" w:rsidR="005E2B45" w:rsidRPr="0030559E" w:rsidRDefault="005E2B45" w:rsidP="005E2B45">
      <w:bookmarkStart w:id="0" w:name="_Hlk173241055"/>
      <w:r>
        <w:t>With regards to information dating from 1</w:t>
      </w:r>
      <w:r w:rsidRPr="005E2B45">
        <w:rPr>
          <w:vertAlign w:val="superscript"/>
        </w:rPr>
        <w:t>st</w:t>
      </w:r>
      <w:r>
        <w:t xml:space="preserve"> December 2021 until 31</w:t>
      </w:r>
      <w:r w:rsidRPr="005E2B45">
        <w:rPr>
          <w:vertAlign w:val="superscript"/>
        </w:rPr>
        <w:t>st</w:t>
      </w:r>
      <w:r>
        <w:t xml:space="preserve"> December 2023, </w:t>
      </w:r>
      <w:r w:rsidRPr="0030559E">
        <w:t>I</w:t>
      </w:r>
      <w:r>
        <w:t xml:space="preserve"> </w:t>
      </w:r>
      <w:r w:rsidRPr="0030559E">
        <w:t>regret to inform you that I am unable to provide you with the information you have requested, as it would prove too costly to do so within the context of the fee regulations.</w:t>
      </w:r>
    </w:p>
    <w:p w14:paraId="2AB3F39D" w14:textId="77777777" w:rsidR="005E2B45" w:rsidRDefault="005E2B45" w:rsidP="005E2B45">
      <w:r w:rsidRPr="0030559E">
        <w:lastRenderedPageBreak/>
        <w:t xml:space="preserve">As such, and in terms of Section 16(4) of the Freedom of Information (Scotland) Act 2002 where Section 12(1) of the Act (Excessive Cost of Compliance) has been applied, this represents a refusal notice for the information </w:t>
      </w:r>
      <w:r>
        <w:t>requested</w:t>
      </w:r>
      <w:r w:rsidRPr="0030559E">
        <w:t>.</w:t>
      </w:r>
    </w:p>
    <w:p w14:paraId="3CED6F15" w14:textId="6D2CA822" w:rsidR="005E2B45" w:rsidRDefault="005E2B45" w:rsidP="005E2B45">
      <w:pPr>
        <w:rPr>
          <w:color w:val="000000" w:themeColor="text1"/>
          <w:lang w:eastAsia="en-GB"/>
        </w:rPr>
      </w:pPr>
      <w:r>
        <w:t xml:space="preserve">By way of explanation, </w:t>
      </w:r>
      <w:r>
        <w:rPr>
          <w:color w:val="000000" w:themeColor="text1"/>
          <w:lang w:eastAsia="en-GB"/>
        </w:rPr>
        <w:t>each legacy Scottish Police force had their own systems in relation to crime, case, custody, command and control etc.</w:t>
      </w:r>
    </w:p>
    <w:p w14:paraId="5A1B9867" w14:textId="21C78FEA" w:rsidR="005E2B45" w:rsidRPr="00AB5410" w:rsidRDefault="005E2B45" w:rsidP="005E2B45">
      <w:pPr>
        <w:rPr>
          <w:color w:val="000000"/>
        </w:rPr>
      </w:pPr>
      <w:r>
        <w:rPr>
          <w:color w:val="000000" w:themeColor="text1"/>
          <w:lang w:eastAsia="en-GB"/>
        </w:rPr>
        <w:t xml:space="preserve">These have been gradually replaced with national systems over the years since 2013, most recently with the roll out of </w:t>
      </w:r>
      <w:r>
        <w:t>National Crime Unifi Database</w:t>
      </w:r>
      <w:r>
        <w:rPr>
          <w:color w:val="000000" w:themeColor="text1"/>
          <w:lang w:eastAsia="en-GB"/>
        </w:rPr>
        <w:t xml:space="preserve">, where </w:t>
      </w:r>
      <w:r>
        <w:t>these crimes are now recorded. To</w:t>
      </w:r>
      <w:r w:rsidR="006E6493">
        <w:t xml:space="preserve"> research, assess and extract the data from the historical legacy systems </w:t>
      </w:r>
      <w:r>
        <w:t xml:space="preserve">prior to January 2024 would greatly exceed the cost threshold set out within the Act. </w:t>
      </w:r>
    </w:p>
    <w:p w14:paraId="5D06A6CD" w14:textId="35CDEB40" w:rsidR="005E2B45" w:rsidRPr="006E6493" w:rsidRDefault="006E6493" w:rsidP="005E2B45">
      <w:pPr>
        <w:rPr>
          <w:color w:val="000000" w:themeColor="text1"/>
          <w:lang w:eastAsia="en-GB"/>
        </w:rPr>
      </w:pPr>
      <w:r>
        <w:t xml:space="preserve">Data from </w:t>
      </w:r>
      <w:r w:rsidR="005E2B45">
        <w:t>1</w:t>
      </w:r>
      <w:r w:rsidR="005E2B45" w:rsidRPr="00B01FA9">
        <w:rPr>
          <w:vertAlign w:val="superscript"/>
        </w:rPr>
        <w:t>st</w:t>
      </w:r>
      <w:r w:rsidR="005E2B45">
        <w:t xml:space="preserve"> </w:t>
      </w:r>
      <w:r>
        <w:t>January</w:t>
      </w:r>
      <w:r w:rsidR="005E2B45">
        <w:t xml:space="preserve"> 2024 is provided in Table 2. </w:t>
      </w:r>
    </w:p>
    <w:bookmarkEnd w:id="0"/>
    <w:p w14:paraId="024EAFA0" w14:textId="098493B0" w:rsidR="009B19D8" w:rsidRPr="009B19D8" w:rsidRDefault="006E6493" w:rsidP="009B19D8">
      <w:pPr>
        <w:rPr>
          <w:lang w:eastAsia="en-GB"/>
        </w:rPr>
      </w:pPr>
      <w:r>
        <w:rPr>
          <w:lang w:eastAsia="en-GB"/>
        </w:rPr>
        <w:t>Please note, d</w:t>
      </w:r>
      <w:r w:rsidR="009B19D8" w:rsidRPr="00BA1488">
        <w:rPr>
          <w:lang w:eastAsia="en-GB"/>
        </w:rPr>
        <w:t xml:space="preserve">etected crimes are those where an accused has been identified and there exists a sufficiency of evidence under Scots Law to justify consideration of criminal proceedings. </w:t>
      </w:r>
    </w:p>
    <w:p w14:paraId="305A0B0D" w14:textId="6A226C1C" w:rsidR="009B19D8" w:rsidRPr="009B19D8" w:rsidRDefault="009B19D8" w:rsidP="009B19D8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9B19D8">
        <w:rPr>
          <w:rFonts w:eastAsiaTheme="majorEastAsia" w:cstheme="majorBidi"/>
          <w:bCs/>
          <w:i/>
          <w:iCs/>
          <w:color w:val="000000" w:themeColor="text1"/>
          <w:szCs w:val="26"/>
        </w:rPr>
        <w:t>Table 2: Accused data by disposal for Detected Drink Drug Driving Crimes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</w:t>
      </w:r>
      <w:r w:rsidR="009E61CA">
        <w:rPr>
          <w:rFonts w:eastAsiaTheme="majorEastAsia" w:cstheme="majorBidi"/>
          <w:bCs/>
          <w:i/>
          <w:iCs/>
          <w:color w:val="000000" w:themeColor="text1"/>
          <w:szCs w:val="26"/>
        </w:rPr>
        <w:t>-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1</w:t>
      </w:r>
      <w:r w:rsidRPr="009B19D8">
        <w:rPr>
          <w:rFonts w:eastAsiaTheme="majorEastAsia" w:cstheme="majorBidi"/>
          <w:bCs/>
          <w:i/>
          <w:i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January </w:t>
      </w:r>
      <w:r w:rsidR="009E61CA">
        <w:rPr>
          <w:rFonts w:eastAsiaTheme="majorEastAsia" w:cstheme="majorBidi"/>
          <w:bCs/>
          <w:i/>
          <w:iCs/>
          <w:color w:val="000000" w:themeColor="text1"/>
          <w:szCs w:val="26"/>
        </w:rPr>
        <w:t>-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30</w:t>
      </w:r>
      <w:r w:rsidRPr="009B19D8">
        <w:rPr>
          <w:rFonts w:eastAsiaTheme="majorEastAsia" w:cstheme="majorBidi"/>
          <w:bCs/>
          <w:i/>
          <w:iCs/>
          <w:color w:val="000000" w:themeColor="text1"/>
          <w:szCs w:val="26"/>
          <w:vertAlign w:val="superscript"/>
        </w:rPr>
        <w:t>th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November 2024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4993"/>
        <w:gridCol w:w="4748"/>
      </w:tblGrid>
      <w:tr w:rsidR="009B19D8" w:rsidRPr="00557306" w14:paraId="5148D8F2" w14:textId="77777777" w:rsidTr="00B5337B">
        <w:trPr>
          <w:tblHeader/>
        </w:trPr>
        <w:tc>
          <w:tcPr>
            <w:tcW w:w="4993" w:type="dxa"/>
            <w:shd w:val="clear" w:color="auto" w:fill="D9D9D9" w:themeFill="background1" w:themeFillShade="D9"/>
          </w:tcPr>
          <w:p w14:paraId="56881660" w14:textId="77777777" w:rsidR="009B19D8" w:rsidRPr="00557306" w:rsidRDefault="009B19D8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Accused Disposal</w:t>
            </w:r>
          </w:p>
        </w:tc>
        <w:tc>
          <w:tcPr>
            <w:tcW w:w="4748" w:type="dxa"/>
            <w:shd w:val="clear" w:color="auto" w:fill="D9D9D9" w:themeFill="background1" w:themeFillShade="D9"/>
          </w:tcPr>
          <w:p w14:paraId="3DCF359F" w14:textId="4BA3E2EF" w:rsidR="009B19D8" w:rsidRPr="00557306" w:rsidRDefault="009B19D8" w:rsidP="008C0F0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 January </w:t>
            </w:r>
            <w:r w:rsidR="009E61CA">
              <w:rPr>
                <w:b/>
              </w:rPr>
              <w:t>-</w:t>
            </w:r>
            <w:r>
              <w:rPr>
                <w:b/>
              </w:rPr>
              <w:t xml:space="preserve"> 30 November 2024</w:t>
            </w:r>
          </w:p>
        </w:tc>
      </w:tr>
      <w:tr w:rsidR="009B19D8" w14:paraId="0EC9AA03" w14:textId="77777777" w:rsidTr="00B5337B">
        <w:tc>
          <w:tcPr>
            <w:tcW w:w="4993" w:type="dxa"/>
          </w:tcPr>
          <w:p w14:paraId="72B7A0FD" w14:textId="77777777" w:rsidR="009B19D8" w:rsidRDefault="009B19D8" w:rsidP="00B5337B">
            <w:pPr>
              <w:tabs>
                <w:tab w:val="left" w:pos="5400"/>
              </w:tabs>
              <w:spacing w:line="240" w:lineRule="auto"/>
            </w:pPr>
            <w:r>
              <w:t>Detected – Custody</w:t>
            </w:r>
          </w:p>
        </w:tc>
        <w:tc>
          <w:tcPr>
            <w:tcW w:w="4748" w:type="dxa"/>
          </w:tcPr>
          <w:p w14:paraId="09A80B64" w14:textId="77777777" w:rsidR="009B19D8" w:rsidRDefault="009B19D8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1,100</w:t>
            </w:r>
          </w:p>
        </w:tc>
      </w:tr>
      <w:tr w:rsidR="009B19D8" w14:paraId="196488A6" w14:textId="77777777" w:rsidTr="00B5337B">
        <w:tc>
          <w:tcPr>
            <w:tcW w:w="4993" w:type="dxa"/>
          </w:tcPr>
          <w:p w14:paraId="698BEEC8" w14:textId="77777777" w:rsidR="009B19D8" w:rsidRDefault="009B19D8" w:rsidP="00B5337B">
            <w:pPr>
              <w:tabs>
                <w:tab w:val="left" w:pos="5400"/>
              </w:tabs>
              <w:spacing w:line="240" w:lineRule="auto"/>
            </w:pPr>
            <w:r>
              <w:t>Detected – Summons</w:t>
            </w:r>
          </w:p>
        </w:tc>
        <w:tc>
          <w:tcPr>
            <w:tcW w:w="4748" w:type="dxa"/>
          </w:tcPr>
          <w:p w14:paraId="3854699D" w14:textId="77777777" w:rsidR="009B19D8" w:rsidRDefault="009B19D8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1,212</w:t>
            </w:r>
          </w:p>
        </w:tc>
      </w:tr>
      <w:tr w:rsidR="009B19D8" w14:paraId="2F62707B" w14:textId="77777777" w:rsidTr="00B5337B">
        <w:tc>
          <w:tcPr>
            <w:tcW w:w="4993" w:type="dxa"/>
          </w:tcPr>
          <w:p w14:paraId="40DB0F43" w14:textId="4F3F29EB" w:rsidR="009B19D8" w:rsidRDefault="009B19D8" w:rsidP="00B5337B">
            <w:pPr>
              <w:tabs>
                <w:tab w:val="left" w:pos="5400"/>
              </w:tabs>
              <w:spacing w:line="240" w:lineRule="auto"/>
            </w:pPr>
            <w:r>
              <w:t xml:space="preserve">Detected – Undertaking </w:t>
            </w:r>
            <w:r w:rsidR="00332A46">
              <w:t>to</w:t>
            </w:r>
            <w:r>
              <w:t xml:space="preserve"> </w:t>
            </w:r>
            <w:r w:rsidR="00332A46">
              <w:t>a</w:t>
            </w:r>
            <w:r>
              <w:t xml:space="preserve">ppear </w:t>
            </w:r>
            <w:r w:rsidR="00332A46">
              <w:t>a</w:t>
            </w:r>
            <w:r>
              <w:t xml:space="preserve">t </w:t>
            </w:r>
            <w:r w:rsidR="00332A46">
              <w:t>c</w:t>
            </w:r>
            <w:r>
              <w:t>ourt</w:t>
            </w:r>
          </w:p>
        </w:tc>
        <w:tc>
          <w:tcPr>
            <w:tcW w:w="4748" w:type="dxa"/>
          </w:tcPr>
          <w:p w14:paraId="2EE557B4" w14:textId="77777777" w:rsidR="009B19D8" w:rsidRDefault="009B19D8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2,715</w:t>
            </w:r>
          </w:p>
        </w:tc>
      </w:tr>
      <w:tr w:rsidR="009B19D8" w14:paraId="2AC9E0E9" w14:textId="77777777" w:rsidTr="00B5337B">
        <w:tc>
          <w:tcPr>
            <w:tcW w:w="4993" w:type="dxa"/>
          </w:tcPr>
          <w:p w14:paraId="6E81DB39" w14:textId="77777777" w:rsidR="009B19D8" w:rsidRDefault="009B19D8" w:rsidP="00B5337B">
            <w:pPr>
              <w:tabs>
                <w:tab w:val="left" w:pos="5400"/>
              </w:tabs>
              <w:spacing w:line="240" w:lineRule="auto"/>
            </w:pPr>
            <w:r>
              <w:t>Detected - Other</w:t>
            </w:r>
          </w:p>
        </w:tc>
        <w:tc>
          <w:tcPr>
            <w:tcW w:w="4748" w:type="dxa"/>
          </w:tcPr>
          <w:p w14:paraId="06C410EC" w14:textId="77777777" w:rsidR="009B19D8" w:rsidRDefault="009B19D8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</w:tr>
      <w:tr w:rsidR="009B19D8" w14:paraId="7E6190D7" w14:textId="77777777" w:rsidTr="00B5337B">
        <w:tc>
          <w:tcPr>
            <w:tcW w:w="4993" w:type="dxa"/>
          </w:tcPr>
          <w:p w14:paraId="1DC626CF" w14:textId="77777777" w:rsidR="009B19D8" w:rsidRPr="005A5D92" w:rsidRDefault="009B19D8" w:rsidP="00B5337B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5A5D92">
              <w:rPr>
                <w:b/>
                <w:bCs/>
              </w:rPr>
              <w:t>Total</w:t>
            </w:r>
          </w:p>
        </w:tc>
        <w:tc>
          <w:tcPr>
            <w:tcW w:w="4748" w:type="dxa"/>
          </w:tcPr>
          <w:p w14:paraId="55CB96B5" w14:textId="77777777" w:rsidR="009B19D8" w:rsidRPr="005A5D92" w:rsidRDefault="009B19D8" w:rsidP="00B5337B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5A5D92">
              <w:rPr>
                <w:b/>
                <w:bCs/>
              </w:rPr>
              <w:t>5,044</w:t>
            </w:r>
          </w:p>
        </w:tc>
      </w:tr>
    </w:tbl>
    <w:p w14:paraId="7033E3DB" w14:textId="1006FA9E" w:rsidR="009B19D8" w:rsidRPr="00332A46" w:rsidRDefault="009B19D8" w:rsidP="00332A46">
      <w:pPr>
        <w:tabs>
          <w:tab w:val="left" w:pos="5400"/>
        </w:tabs>
        <w:spacing w:line="240" w:lineRule="auto"/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5A5D92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5A5D92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5A5D92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5A5D92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11B942C5" w14:textId="77777777" w:rsidR="009B19D8" w:rsidRPr="00C63E32" w:rsidRDefault="009B19D8" w:rsidP="009B19D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3E32">
        <w:rPr>
          <w:rFonts w:eastAsiaTheme="majorEastAsia" w:cstheme="majorBidi"/>
          <w:b/>
          <w:color w:val="000000" w:themeColor="text1"/>
          <w:szCs w:val="26"/>
        </w:rPr>
        <w:t>1b) For the last year alone (December 1</w:t>
      </w:r>
      <w:proofErr w:type="gramStart"/>
      <w:r w:rsidRPr="00C63E32">
        <w:rPr>
          <w:rFonts w:eastAsiaTheme="majorEastAsia" w:cstheme="majorBidi"/>
          <w:b/>
          <w:color w:val="000000" w:themeColor="text1"/>
          <w:szCs w:val="26"/>
        </w:rPr>
        <w:t xml:space="preserve"> 2023</w:t>
      </w:r>
      <w:proofErr w:type="gramEnd"/>
      <w:r w:rsidRPr="00C63E32">
        <w:rPr>
          <w:rFonts w:eastAsiaTheme="majorEastAsia" w:cstheme="majorBidi"/>
          <w:b/>
          <w:color w:val="000000" w:themeColor="text1"/>
          <w:szCs w:val="26"/>
        </w:rPr>
        <w:t xml:space="preserve"> - November 31 2024) - can you break down the offences by age and gender of alleged offender and area the offence took place. </w:t>
      </w:r>
    </w:p>
    <w:p w14:paraId="4CD5FCE8" w14:textId="21F3A7EF" w:rsidR="006E6493" w:rsidRDefault="006E6493" w:rsidP="006E6493">
      <w:pPr>
        <w:tabs>
          <w:tab w:val="left" w:pos="5400"/>
        </w:tabs>
      </w:pPr>
      <w:r>
        <w:t>Again, I regret to inform you that I am unable to provide you with the information have you requested prior to 1</w:t>
      </w:r>
      <w:r w:rsidRPr="006E6493">
        <w:rPr>
          <w:vertAlign w:val="superscript"/>
        </w:rPr>
        <w:t>st</w:t>
      </w:r>
      <w:r>
        <w:t xml:space="preserve"> January 2024, as it would prove too costly to do so within the context of the fee regulations</w:t>
      </w:r>
      <w:r w:rsidR="00332A46">
        <w:t>.</w:t>
      </w:r>
    </w:p>
    <w:p w14:paraId="2EAFBDD8" w14:textId="18ED7F6D" w:rsidR="00332A46" w:rsidRDefault="00332A46" w:rsidP="006E6493">
      <w:pPr>
        <w:tabs>
          <w:tab w:val="left" w:pos="5400"/>
        </w:tabs>
      </w:pPr>
      <w:r w:rsidRPr="00332A46">
        <w:lastRenderedPageBreak/>
        <w:t xml:space="preserve">The only way to establish the age </w:t>
      </w:r>
      <w:r>
        <w:t xml:space="preserve">or gender </w:t>
      </w:r>
      <w:r w:rsidRPr="00332A46">
        <w:t>of the accused, is to read each individual associated crime report, an exercise which would far exceed the £600 cost limitation of the Act.</w:t>
      </w:r>
    </w:p>
    <w:p w14:paraId="5FA7D3D0" w14:textId="10A6FF37" w:rsidR="009B19D8" w:rsidRPr="00B11A55" w:rsidRDefault="009B19D8" w:rsidP="006E6493">
      <w:pPr>
        <w:tabs>
          <w:tab w:val="left" w:pos="5400"/>
        </w:tabs>
      </w:pPr>
      <w:r>
        <w:t>Table 3 at the end of this letter</w:t>
      </w:r>
      <w:r w:rsidR="006E6493">
        <w:t xml:space="preserve">, provides </w:t>
      </w:r>
      <w:r w:rsidR="00332A46">
        <w:t>data from 1</w:t>
      </w:r>
      <w:r w:rsidR="00332A46" w:rsidRPr="00332A46">
        <w:rPr>
          <w:vertAlign w:val="superscript"/>
        </w:rPr>
        <w:t>st</w:t>
      </w:r>
      <w:r w:rsidR="00332A46">
        <w:t xml:space="preserve"> January 2024.</w:t>
      </w:r>
      <w:r w:rsidR="006E6493">
        <w:t xml:space="preserve"> </w:t>
      </w:r>
    </w:p>
    <w:p w14:paraId="39AC9D46" w14:textId="77777777" w:rsidR="006E6493" w:rsidRDefault="006E6493" w:rsidP="00793DD5"/>
    <w:p w14:paraId="34BDABBE" w14:textId="20B0CCC6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25380DB" w14:textId="77777777" w:rsidR="006E6493" w:rsidRDefault="006E6493" w:rsidP="00793DD5">
      <w:pPr>
        <w:rPr>
          <w:i/>
          <w:iCs/>
        </w:rPr>
        <w:sectPr w:rsidR="006E6493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34BDABC4" w14:textId="70F858CE" w:rsidR="007F490F" w:rsidRDefault="006E6493" w:rsidP="00793DD5">
      <w:pPr>
        <w:rPr>
          <w:i/>
          <w:iCs/>
        </w:rPr>
      </w:pPr>
      <w:r w:rsidRPr="006E6493">
        <w:rPr>
          <w:i/>
          <w:iCs/>
        </w:rPr>
        <w:lastRenderedPageBreak/>
        <w:t xml:space="preserve">Table 3: Accused data by Age group, Sex and Police Division </w:t>
      </w:r>
      <w:r w:rsidR="009E61CA">
        <w:rPr>
          <w:i/>
          <w:iCs/>
        </w:rPr>
        <w:t>-</w:t>
      </w:r>
      <w:r w:rsidRPr="006E6493">
        <w:rPr>
          <w:i/>
          <w:iCs/>
        </w:rPr>
        <w:t xml:space="preserve"> Detected Drink Drug Driving Crimes </w:t>
      </w:r>
      <w:r w:rsidR="009E61CA">
        <w:rPr>
          <w:i/>
          <w:iCs/>
        </w:rPr>
        <w:t>-</w:t>
      </w:r>
      <w:r w:rsidRPr="006E6493">
        <w:rPr>
          <w:i/>
          <w:iCs/>
        </w:rPr>
        <w:t xml:space="preserve"> 1</w:t>
      </w:r>
      <w:r w:rsidRPr="006E6493">
        <w:rPr>
          <w:i/>
          <w:iCs/>
          <w:vertAlign w:val="superscript"/>
        </w:rPr>
        <w:t>st</w:t>
      </w:r>
      <w:r w:rsidRPr="006E6493">
        <w:rPr>
          <w:i/>
          <w:iCs/>
        </w:rPr>
        <w:t xml:space="preserve"> Jan </w:t>
      </w:r>
      <w:r w:rsidR="009E61CA">
        <w:rPr>
          <w:i/>
          <w:iCs/>
        </w:rPr>
        <w:t>-</w:t>
      </w:r>
      <w:r w:rsidRPr="006E6493">
        <w:rPr>
          <w:i/>
          <w:iCs/>
        </w:rPr>
        <w:t xml:space="preserve"> 30</w:t>
      </w:r>
      <w:r w:rsidRPr="006E6493">
        <w:rPr>
          <w:i/>
          <w:iCs/>
          <w:vertAlign w:val="superscript"/>
        </w:rPr>
        <w:t>th</w:t>
      </w:r>
      <w:r w:rsidRPr="006E6493">
        <w:rPr>
          <w:i/>
          <w:iCs/>
        </w:rPr>
        <w:t xml:space="preserve"> Nov 2024. </w:t>
      </w:r>
    </w:p>
    <w:tbl>
      <w:tblPr>
        <w:tblStyle w:val="TableGrid"/>
        <w:tblW w:w="14471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135"/>
        <w:gridCol w:w="1136"/>
        <w:gridCol w:w="1136"/>
        <w:gridCol w:w="1136"/>
        <w:gridCol w:w="1136"/>
        <w:gridCol w:w="1136"/>
        <w:gridCol w:w="1136"/>
        <w:gridCol w:w="1136"/>
        <w:gridCol w:w="1136"/>
      </w:tblGrid>
      <w:tr w:rsidR="006E6493" w:rsidRPr="00557306" w14:paraId="05985128" w14:textId="77777777" w:rsidTr="009E61CA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7993B14D" w14:textId="77777777" w:rsidR="006E6493" w:rsidRPr="00557306" w:rsidRDefault="006E6493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205D767" w14:textId="77777777" w:rsidR="006E6493" w:rsidRPr="00557306" w:rsidRDefault="006E6493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25254AC9" w14:textId="77777777" w:rsidR="006E6493" w:rsidRPr="00557306" w:rsidRDefault="006E6493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12-17 years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22B2B59F" w14:textId="77777777" w:rsidR="006E6493" w:rsidRPr="00557306" w:rsidRDefault="006E6493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18-24 years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CEE5BDF" w14:textId="77777777" w:rsidR="006E6493" w:rsidRPr="00557306" w:rsidRDefault="006E6493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25-34 years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1F473BF3" w14:textId="77777777" w:rsidR="006E6493" w:rsidRPr="00557306" w:rsidRDefault="006E6493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35-44 years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0AD3AD20" w14:textId="77777777" w:rsidR="006E6493" w:rsidRPr="00557306" w:rsidRDefault="006E6493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45-54 years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75A561EA" w14:textId="77777777" w:rsidR="006E6493" w:rsidRPr="00557306" w:rsidRDefault="006E6493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55-64 years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64AA3E2C" w14:textId="77777777" w:rsidR="006E6493" w:rsidRPr="00557306" w:rsidRDefault="006E6493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65-69 years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72201B09" w14:textId="77777777" w:rsidR="006E6493" w:rsidRPr="00557306" w:rsidRDefault="006E6493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70+ years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54BA2E8A" w14:textId="77777777" w:rsidR="006E6493" w:rsidRPr="00557306" w:rsidRDefault="006E6493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Not known</w:t>
            </w:r>
          </w:p>
        </w:tc>
      </w:tr>
      <w:tr w:rsidR="006E6493" w14:paraId="33F90322" w14:textId="77777777" w:rsidTr="009E61CA">
        <w:tc>
          <w:tcPr>
            <w:tcW w:w="2689" w:type="dxa"/>
            <w:vMerge w:val="restart"/>
          </w:tcPr>
          <w:p w14:paraId="3F6E2A0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</w:p>
          <w:p w14:paraId="004EEE6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proofErr w:type="gramStart"/>
            <w:r w:rsidRPr="002D6AB5">
              <w:t>A :</w:t>
            </w:r>
            <w:proofErr w:type="gramEnd"/>
            <w:r w:rsidRPr="002D6AB5">
              <w:t xml:space="preserve"> North East Division</w:t>
            </w:r>
          </w:p>
        </w:tc>
        <w:tc>
          <w:tcPr>
            <w:tcW w:w="1559" w:type="dxa"/>
          </w:tcPr>
          <w:p w14:paraId="6F1C2D5E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Not known</w:t>
            </w:r>
          </w:p>
        </w:tc>
        <w:tc>
          <w:tcPr>
            <w:tcW w:w="1135" w:type="dxa"/>
          </w:tcPr>
          <w:p w14:paraId="2705747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1751270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136" w:type="dxa"/>
          </w:tcPr>
          <w:p w14:paraId="1F53542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5ACFDB0B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7313196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136" w:type="dxa"/>
          </w:tcPr>
          <w:p w14:paraId="3EC2472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136" w:type="dxa"/>
          </w:tcPr>
          <w:p w14:paraId="3E31838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C90C23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28788E5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6E6493" w14:paraId="322A162C" w14:textId="77777777" w:rsidTr="009E61CA">
        <w:tc>
          <w:tcPr>
            <w:tcW w:w="2689" w:type="dxa"/>
            <w:vMerge/>
          </w:tcPr>
          <w:p w14:paraId="72FA084A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7D1CF005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  <w:tc>
          <w:tcPr>
            <w:tcW w:w="1135" w:type="dxa"/>
          </w:tcPr>
          <w:p w14:paraId="5A30FAC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412AEF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136" w:type="dxa"/>
          </w:tcPr>
          <w:p w14:paraId="7BCE21E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1136" w:type="dxa"/>
          </w:tcPr>
          <w:p w14:paraId="2DF85AC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26</w:t>
            </w:r>
          </w:p>
        </w:tc>
        <w:tc>
          <w:tcPr>
            <w:tcW w:w="1136" w:type="dxa"/>
          </w:tcPr>
          <w:p w14:paraId="2BBFBB3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33</w:t>
            </w:r>
          </w:p>
        </w:tc>
        <w:tc>
          <w:tcPr>
            <w:tcW w:w="1136" w:type="dxa"/>
          </w:tcPr>
          <w:p w14:paraId="757D2F6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  <w:tc>
          <w:tcPr>
            <w:tcW w:w="1136" w:type="dxa"/>
          </w:tcPr>
          <w:p w14:paraId="5E904BC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60B7BE2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407969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6E6493" w14:paraId="70FF5883" w14:textId="77777777" w:rsidTr="009E61CA">
        <w:tc>
          <w:tcPr>
            <w:tcW w:w="2689" w:type="dxa"/>
            <w:vMerge/>
          </w:tcPr>
          <w:p w14:paraId="13A1699B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325D2E0F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35" w:type="dxa"/>
          </w:tcPr>
          <w:p w14:paraId="3BBCCB9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136" w:type="dxa"/>
          </w:tcPr>
          <w:p w14:paraId="54DC41E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55</w:t>
            </w:r>
          </w:p>
        </w:tc>
        <w:tc>
          <w:tcPr>
            <w:tcW w:w="1136" w:type="dxa"/>
          </w:tcPr>
          <w:p w14:paraId="20D8AB5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91</w:t>
            </w:r>
          </w:p>
        </w:tc>
        <w:tc>
          <w:tcPr>
            <w:tcW w:w="1136" w:type="dxa"/>
          </w:tcPr>
          <w:p w14:paraId="3331BE1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119</w:t>
            </w:r>
          </w:p>
        </w:tc>
        <w:tc>
          <w:tcPr>
            <w:tcW w:w="1136" w:type="dxa"/>
          </w:tcPr>
          <w:p w14:paraId="1657170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84</w:t>
            </w:r>
          </w:p>
        </w:tc>
        <w:tc>
          <w:tcPr>
            <w:tcW w:w="1136" w:type="dxa"/>
          </w:tcPr>
          <w:p w14:paraId="261B661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32</w:t>
            </w:r>
          </w:p>
        </w:tc>
        <w:tc>
          <w:tcPr>
            <w:tcW w:w="1136" w:type="dxa"/>
          </w:tcPr>
          <w:p w14:paraId="04289EE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1136" w:type="dxa"/>
          </w:tcPr>
          <w:p w14:paraId="2564EB3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2BA195D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43F4B20F" w14:textId="77777777" w:rsidTr="009E61CA">
        <w:tc>
          <w:tcPr>
            <w:tcW w:w="2689" w:type="dxa"/>
            <w:vMerge w:val="restart"/>
          </w:tcPr>
          <w:p w14:paraId="0EF384E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</w:p>
          <w:p w14:paraId="2F3DD68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proofErr w:type="gramStart"/>
            <w:r w:rsidRPr="002D6AB5">
              <w:t>D :</w:t>
            </w:r>
            <w:proofErr w:type="gramEnd"/>
            <w:r w:rsidRPr="002D6AB5">
              <w:t xml:space="preserve"> Tayside Division</w:t>
            </w:r>
          </w:p>
        </w:tc>
        <w:tc>
          <w:tcPr>
            <w:tcW w:w="1559" w:type="dxa"/>
          </w:tcPr>
          <w:p w14:paraId="725AC4C3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Not known</w:t>
            </w:r>
          </w:p>
        </w:tc>
        <w:tc>
          <w:tcPr>
            <w:tcW w:w="1135" w:type="dxa"/>
          </w:tcPr>
          <w:p w14:paraId="1F3B6BF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45AAD28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455C5EE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3B1FBD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5E184AB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64F72AD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79345F1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692FCF8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6A39BC2B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410986CF" w14:textId="77777777" w:rsidTr="009E61CA">
        <w:tc>
          <w:tcPr>
            <w:tcW w:w="2689" w:type="dxa"/>
            <w:vMerge/>
          </w:tcPr>
          <w:p w14:paraId="1D5FCDA1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7F606DB4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  <w:tc>
          <w:tcPr>
            <w:tcW w:w="1135" w:type="dxa"/>
          </w:tcPr>
          <w:p w14:paraId="315D98E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6EBF181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340C7CE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  <w:tc>
          <w:tcPr>
            <w:tcW w:w="1136" w:type="dxa"/>
          </w:tcPr>
          <w:p w14:paraId="5E2093A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23</w:t>
            </w:r>
          </w:p>
        </w:tc>
        <w:tc>
          <w:tcPr>
            <w:tcW w:w="1136" w:type="dxa"/>
          </w:tcPr>
          <w:p w14:paraId="22CCDFB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1136" w:type="dxa"/>
          </w:tcPr>
          <w:p w14:paraId="28AFEB0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1136" w:type="dxa"/>
          </w:tcPr>
          <w:p w14:paraId="7FD7C95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1455485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26C3CFD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6FF20C51" w14:textId="77777777" w:rsidTr="009E61CA">
        <w:tc>
          <w:tcPr>
            <w:tcW w:w="2689" w:type="dxa"/>
            <w:vMerge/>
          </w:tcPr>
          <w:p w14:paraId="258577E9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0C55EEC7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35" w:type="dxa"/>
          </w:tcPr>
          <w:p w14:paraId="57B6068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7D26739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38</w:t>
            </w:r>
          </w:p>
        </w:tc>
        <w:tc>
          <w:tcPr>
            <w:tcW w:w="1136" w:type="dxa"/>
          </w:tcPr>
          <w:p w14:paraId="472E3BC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87</w:t>
            </w:r>
          </w:p>
        </w:tc>
        <w:tc>
          <w:tcPr>
            <w:tcW w:w="1136" w:type="dxa"/>
          </w:tcPr>
          <w:p w14:paraId="53B92BB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81</w:t>
            </w:r>
          </w:p>
        </w:tc>
        <w:tc>
          <w:tcPr>
            <w:tcW w:w="1136" w:type="dxa"/>
          </w:tcPr>
          <w:p w14:paraId="01CF228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47</w:t>
            </w:r>
          </w:p>
        </w:tc>
        <w:tc>
          <w:tcPr>
            <w:tcW w:w="1136" w:type="dxa"/>
          </w:tcPr>
          <w:p w14:paraId="026CC2C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24</w:t>
            </w:r>
          </w:p>
        </w:tc>
        <w:tc>
          <w:tcPr>
            <w:tcW w:w="1136" w:type="dxa"/>
          </w:tcPr>
          <w:p w14:paraId="217A14E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136" w:type="dxa"/>
          </w:tcPr>
          <w:p w14:paraId="6381D2D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0683236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5B4C8282" w14:textId="77777777" w:rsidTr="009E61CA">
        <w:tc>
          <w:tcPr>
            <w:tcW w:w="2689" w:type="dxa"/>
            <w:vMerge w:val="restart"/>
          </w:tcPr>
          <w:p w14:paraId="33CF80D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</w:p>
          <w:p w14:paraId="3A8E132B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proofErr w:type="gramStart"/>
            <w:r w:rsidRPr="002D6AB5">
              <w:t>N :</w:t>
            </w:r>
            <w:proofErr w:type="gramEnd"/>
            <w:r w:rsidRPr="002D6AB5">
              <w:t xml:space="preserve"> Highlands and Islands Division</w:t>
            </w:r>
          </w:p>
        </w:tc>
        <w:tc>
          <w:tcPr>
            <w:tcW w:w="1559" w:type="dxa"/>
          </w:tcPr>
          <w:p w14:paraId="77821D67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Not known</w:t>
            </w:r>
          </w:p>
        </w:tc>
        <w:tc>
          <w:tcPr>
            <w:tcW w:w="1135" w:type="dxa"/>
          </w:tcPr>
          <w:p w14:paraId="55AEEEE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330F0E5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63A53EC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5566FE3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6B3433B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4CB1C1B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5A622EA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03A5737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7D4BAD8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28EFEAFA" w14:textId="77777777" w:rsidTr="009E61CA">
        <w:tc>
          <w:tcPr>
            <w:tcW w:w="2689" w:type="dxa"/>
            <w:vMerge/>
          </w:tcPr>
          <w:p w14:paraId="2137A240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6E582FBD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  <w:tc>
          <w:tcPr>
            <w:tcW w:w="1135" w:type="dxa"/>
          </w:tcPr>
          <w:p w14:paraId="482C523B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675B82E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3CBA30E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1136" w:type="dxa"/>
          </w:tcPr>
          <w:p w14:paraId="4DF335A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1136" w:type="dxa"/>
          </w:tcPr>
          <w:p w14:paraId="065F48A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1072EC7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136" w:type="dxa"/>
          </w:tcPr>
          <w:p w14:paraId="23E7254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136" w:type="dxa"/>
          </w:tcPr>
          <w:p w14:paraId="758D81D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50BACA4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4C878B95" w14:textId="77777777" w:rsidTr="009E61CA">
        <w:tc>
          <w:tcPr>
            <w:tcW w:w="2689" w:type="dxa"/>
            <w:vMerge/>
          </w:tcPr>
          <w:p w14:paraId="17164E17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4DBE96F4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35" w:type="dxa"/>
          </w:tcPr>
          <w:p w14:paraId="23B1FD3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7E4CC48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37</w:t>
            </w:r>
          </w:p>
        </w:tc>
        <w:tc>
          <w:tcPr>
            <w:tcW w:w="1136" w:type="dxa"/>
          </w:tcPr>
          <w:p w14:paraId="621C782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84</w:t>
            </w:r>
          </w:p>
        </w:tc>
        <w:tc>
          <w:tcPr>
            <w:tcW w:w="1136" w:type="dxa"/>
          </w:tcPr>
          <w:p w14:paraId="793AA65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97</w:t>
            </w:r>
          </w:p>
        </w:tc>
        <w:tc>
          <w:tcPr>
            <w:tcW w:w="1136" w:type="dxa"/>
          </w:tcPr>
          <w:p w14:paraId="5A0B611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46</w:t>
            </w:r>
          </w:p>
        </w:tc>
        <w:tc>
          <w:tcPr>
            <w:tcW w:w="1136" w:type="dxa"/>
          </w:tcPr>
          <w:p w14:paraId="0197BBE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32</w:t>
            </w:r>
          </w:p>
        </w:tc>
        <w:tc>
          <w:tcPr>
            <w:tcW w:w="1136" w:type="dxa"/>
          </w:tcPr>
          <w:p w14:paraId="350FF73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408AD2B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28C2998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48139C90" w14:textId="77777777" w:rsidTr="009E61CA">
        <w:tc>
          <w:tcPr>
            <w:tcW w:w="2689" w:type="dxa"/>
            <w:vMerge w:val="restart"/>
          </w:tcPr>
          <w:p w14:paraId="0702A2E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</w:p>
          <w:p w14:paraId="0B31491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proofErr w:type="gramStart"/>
            <w:r w:rsidRPr="002D6AB5">
              <w:t>C :</w:t>
            </w:r>
            <w:proofErr w:type="gramEnd"/>
            <w:r w:rsidRPr="002D6AB5">
              <w:t xml:space="preserve"> Forth Valley Division</w:t>
            </w:r>
          </w:p>
        </w:tc>
        <w:tc>
          <w:tcPr>
            <w:tcW w:w="1559" w:type="dxa"/>
          </w:tcPr>
          <w:p w14:paraId="7CCE063E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Not known</w:t>
            </w:r>
          </w:p>
        </w:tc>
        <w:tc>
          <w:tcPr>
            <w:tcW w:w="1135" w:type="dxa"/>
          </w:tcPr>
          <w:p w14:paraId="06D2614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4FEA91D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74EAF0E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136" w:type="dxa"/>
          </w:tcPr>
          <w:p w14:paraId="7427AB8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30ED028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0F87122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4BD0D1A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507482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3672C1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1B945762" w14:textId="77777777" w:rsidTr="009E61CA">
        <w:tc>
          <w:tcPr>
            <w:tcW w:w="2689" w:type="dxa"/>
            <w:vMerge/>
          </w:tcPr>
          <w:p w14:paraId="336A2637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0A48E706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  <w:tc>
          <w:tcPr>
            <w:tcW w:w="1135" w:type="dxa"/>
          </w:tcPr>
          <w:p w14:paraId="29D378E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30D1A70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7600CBF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  <w:tc>
          <w:tcPr>
            <w:tcW w:w="1136" w:type="dxa"/>
          </w:tcPr>
          <w:p w14:paraId="179CE30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1136" w:type="dxa"/>
          </w:tcPr>
          <w:p w14:paraId="78BF1EF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136" w:type="dxa"/>
          </w:tcPr>
          <w:p w14:paraId="5714FC1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5B180E7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44EEEA3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1C9BAEF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2F0041FA" w14:textId="77777777" w:rsidTr="009E61CA">
        <w:tc>
          <w:tcPr>
            <w:tcW w:w="2689" w:type="dxa"/>
            <w:vMerge/>
          </w:tcPr>
          <w:p w14:paraId="24E904AC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1A650B8F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35" w:type="dxa"/>
          </w:tcPr>
          <w:p w14:paraId="317934F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11F163D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28</w:t>
            </w:r>
          </w:p>
        </w:tc>
        <w:tc>
          <w:tcPr>
            <w:tcW w:w="1136" w:type="dxa"/>
          </w:tcPr>
          <w:p w14:paraId="748FD17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55</w:t>
            </w:r>
          </w:p>
        </w:tc>
        <w:tc>
          <w:tcPr>
            <w:tcW w:w="1136" w:type="dxa"/>
          </w:tcPr>
          <w:p w14:paraId="4C64DD4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71</w:t>
            </w:r>
          </w:p>
        </w:tc>
        <w:tc>
          <w:tcPr>
            <w:tcW w:w="1136" w:type="dxa"/>
          </w:tcPr>
          <w:p w14:paraId="548A25F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24</w:t>
            </w:r>
          </w:p>
        </w:tc>
        <w:tc>
          <w:tcPr>
            <w:tcW w:w="1136" w:type="dxa"/>
          </w:tcPr>
          <w:p w14:paraId="52DE620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23</w:t>
            </w:r>
          </w:p>
        </w:tc>
        <w:tc>
          <w:tcPr>
            <w:tcW w:w="1136" w:type="dxa"/>
          </w:tcPr>
          <w:p w14:paraId="386340F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1136" w:type="dxa"/>
          </w:tcPr>
          <w:p w14:paraId="52C12EA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136" w:type="dxa"/>
          </w:tcPr>
          <w:p w14:paraId="5828C45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58611B4A" w14:textId="77777777" w:rsidTr="009E61CA">
        <w:tc>
          <w:tcPr>
            <w:tcW w:w="2689" w:type="dxa"/>
            <w:vMerge w:val="restart"/>
          </w:tcPr>
          <w:p w14:paraId="37EFD28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</w:p>
          <w:p w14:paraId="066CACE3" w14:textId="77777777" w:rsidR="006E6493" w:rsidRPr="002D6AB5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proofErr w:type="gramStart"/>
            <w:r w:rsidRPr="002D6AB5">
              <w:t>E :</w:t>
            </w:r>
            <w:proofErr w:type="gramEnd"/>
            <w:r w:rsidRPr="002D6AB5">
              <w:t xml:space="preserve"> Edinburgh City Division</w:t>
            </w:r>
          </w:p>
        </w:tc>
        <w:tc>
          <w:tcPr>
            <w:tcW w:w="1559" w:type="dxa"/>
          </w:tcPr>
          <w:p w14:paraId="12312F26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Not known</w:t>
            </w:r>
          </w:p>
        </w:tc>
        <w:tc>
          <w:tcPr>
            <w:tcW w:w="1135" w:type="dxa"/>
          </w:tcPr>
          <w:p w14:paraId="03EA7E8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5603C91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6A467A5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2CCFD5D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3C4B4D1B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FD9E0E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5495941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95F53E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923AAE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6929666F" w14:textId="77777777" w:rsidTr="009E61CA">
        <w:tc>
          <w:tcPr>
            <w:tcW w:w="2689" w:type="dxa"/>
            <w:vMerge/>
          </w:tcPr>
          <w:p w14:paraId="2060D3E1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3DAD2B17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  <w:tc>
          <w:tcPr>
            <w:tcW w:w="1135" w:type="dxa"/>
          </w:tcPr>
          <w:p w14:paraId="375AEEB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3684C8C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136" w:type="dxa"/>
          </w:tcPr>
          <w:p w14:paraId="1F1691F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1136" w:type="dxa"/>
          </w:tcPr>
          <w:p w14:paraId="3FEB9D1B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  <w:tc>
          <w:tcPr>
            <w:tcW w:w="1136" w:type="dxa"/>
          </w:tcPr>
          <w:p w14:paraId="4CF6FAD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1136" w:type="dxa"/>
          </w:tcPr>
          <w:p w14:paraId="3A02B2E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1495E76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55DAA5E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136" w:type="dxa"/>
          </w:tcPr>
          <w:p w14:paraId="401B0F5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1D42860F" w14:textId="77777777" w:rsidTr="009E61CA">
        <w:tc>
          <w:tcPr>
            <w:tcW w:w="2689" w:type="dxa"/>
            <w:vMerge/>
          </w:tcPr>
          <w:p w14:paraId="744B8FA1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11D2157E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35" w:type="dxa"/>
          </w:tcPr>
          <w:p w14:paraId="438F3BF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136" w:type="dxa"/>
          </w:tcPr>
          <w:p w14:paraId="68FB7D1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43</w:t>
            </w:r>
          </w:p>
        </w:tc>
        <w:tc>
          <w:tcPr>
            <w:tcW w:w="1136" w:type="dxa"/>
          </w:tcPr>
          <w:p w14:paraId="12FAD4D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59</w:t>
            </w:r>
          </w:p>
        </w:tc>
        <w:tc>
          <w:tcPr>
            <w:tcW w:w="1136" w:type="dxa"/>
          </w:tcPr>
          <w:p w14:paraId="3BC31A4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63</w:t>
            </w:r>
          </w:p>
        </w:tc>
        <w:tc>
          <w:tcPr>
            <w:tcW w:w="1136" w:type="dxa"/>
          </w:tcPr>
          <w:p w14:paraId="46D348F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46</w:t>
            </w:r>
          </w:p>
        </w:tc>
        <w:tc>
          <w:tcPr>
            <w:tcW w:w="1136" w:type="dxa"/>
          </w:tcPr>
          <w:p w14:paraId="32A40B2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27</w:t>
            </w:r>
          </w:p>
        </w:tc>
        <w:tc>
          <w:tcPr>
            <w:tcW w:w="1136" w:type="dxa"/>
          </w:tcPr>
          <w:p w14:paraId="5A4C603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136" w:type="dxa"/>
          </w:tcPr>
          <w:p w14:paraId="3F14B6D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18B61B5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6E6493" w14:paraId="2020D50C" w14:textId="77777777" w:rsidTr="009E61CA">
        <w:tc>
          <w:tcPr>
            <w:tcW w:w="2689" w:type="dxa"/>
            <w:vMerge w:val="restart"/>
          </w:tcPr>
          <w:p w14:paraId="1C1DB78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</w:p>
          <w:p w14:paraId="3B178EB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proofErr w:type="gramStart"/>
            <w:r w:rsidRPr="00FD1648">
              <w:t>J :</w:t>
            </w:r>
            <w:proofErr w:type="gramEnd"/>
            <w:r w:rsidRPr="00FD1648">
              <w:t xml:space="preserve"> The Lothians and Scottish Borders Division</w:t>
            </w:r>
          </w:p>
        </w:tc>
        <w:tc>
          <w:tcPr>
            <w:tcW w:w="1559" w:type="dxa"/>
          </w:tcPr>
          <w:p w14:paraId="11CACAF0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Not known</w:t>
            </w:r>
          </w:p>
        </w:tc>
        <w:tc>
          <w:tcPr>
            <w:tcW w:w="1135" w:type="dxa"/>
          </w:tcPr>
          <w:p w14:paraId="2BD8257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1E221CA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1DB0EA2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713FE0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450582A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7F71086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2E5CD7F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3AD642E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48D14A6B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24D3EBAD" w14:textId="77777777" w:rsidTr="009E61CA">
        <w:tc>
          <w:tcPr>
            <w:tcW w:w="2689" w:type="dxa"/>
            <w:vMerge/>
          </w:tcPr>
          <w:p w14:paraId="2699EF99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7A8989EF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  <w:tc>
          <w:tcPr>
            <w:tcW w:w="1135" w:type="dxa"/>
          </w:tcPr>
          <w:p w14:paraId="097D8F5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30F187E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136" w:type="dxa"/>
          </w:tcPr>
          <w:p w14:paraId="3CF672D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1136" w:type="dxa"/>
          </w:tcPr>
          <w:p w14:paraId="55A0937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  <w:tc>
          <w:tcPr>
            <w:tcW w:w="1136" w:type="dxa"/>
          </w:tcPr>
          <w:p w14:paraId="0C465BFB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27</w:t>
            </w:r>
          </w:p>
        </w:tc>
        <w:tc>
          <w:tcPr>
            <w:tcW w:w="1136" w:type="dxa"/>
          </w:tcPr>
          <w:p w14:paraId="0243698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136" w:type="dxa"/>
          </w:tcPr>
          <w:p w14:paraId="6F3516F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136" w:type="dxa"/>
          </w:tcPr>
          <w:p w14:paraId="62C0072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7BDE93A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1142B678" w14:textId="77777777" w:rsidTr="009E61CA">
        <w:tc>
          <w:tcPr>
            <w:tcW w:w="2689" w:type="dxa"/>
            <w:vMerge/>
          </w:tcPr>
          <w:p w14:paraId="71051CB1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6C2AB220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35" w:type="dxa"/>
          </w:tcPr>
          <w:p w14:paraId="3D00715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55089F8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43</w:t>
            </w:r>
          </w:p>
        </w:tc>
        <w:tc>
          <w:tcPr>
            <w:tcW w:w="1136" w:type="dxa"/>
          </w:tcPr>
          <w:p w14:paraId="46DCA2C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107</w:t>
            </w:r>
          </w:p>
        </w:tc>
        <w:tc>
          <w:tcPr>
            <w:tcW w:w="1136" w:type="dxa"/>
          </w:tcPr>
          <w:p w14:paraId="195CC67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78</w:t>
            </w:r>
          </w:p>
        </w:tc>
        <w:tc>
          <w:tcPr>
            <w:tcW w:w="1136" w:type="dxa"/>
          </w:tcPr>
          <w:p w14:paraId="1736A2D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45</w:t>
            </w:r>
          </w:p>
        </w:tc>
        <w:tc>
          <w:tcPr>
            <w:tcW w:w="1136" w:type="dxa"/>
          </w:tcPr>
          <w:p w14:paraId="2611E34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34</w:t>
            </w:r>
          </w:p>
        </w:tc>
        <w:tc>
          <w:tcPr>
            <w:tcW w:w="1136" w:type="dxa"/>
          </w:tcPr>
          <w:p w14:paraId="1748039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136" w:type="dxa"/>
          </w:tcPr>
          <w:p w14:paraId="40BE7C9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136" w:type="dxa"/>
          </w:tcPr>
          <w:p w14:paraId="66BD8FC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65414BE6" w14:textId="77777777" w:rsidTr="009E61CA">
        <w:tc>
          <w:tcPr>
            <w:tcW w:w="2689" w:type="dxa"/>
            <w:vMerge w:val="restart"/>
          </w:tcPr>
          <w:p w14:paraId="475ECAE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</w:p>
          <w:p w14:paraId="1A9AA0F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proofErr w:type="gramStart"/>
            <w:r w:rsidRPr="00FD1648">
              <w:t>P :</w:t>
            </w:r>
            <w:proofErr w:type="gramEnd"/>
            <w:r w:rsidRPr="00FD1648">
              <w:t xml:space="preserve"> Fife Division</w:t>
            </w:r>
          </w:p>
        </w:tc>
        <w:tc>
          <w:tcPr>
            <w:tcW w:w="1559" w:type="dxa"/>
          </w:tcPr>
          <w:p w14:paraId="391DDB2E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Not known</w:t>
            </w:r>
          </w:p>
        </w:tc>
        <w:tc>
          <w:tcPr>
            <w:tcW w:w="1135" w:type="dxa"/>
          </w:tcPr>
          <w:p w14:paraId="496E371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44392B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136" w:type="dxa"/>
          </w:tcPr>
          <w:p w14:paraId="4F5F726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136" w:type="dxa"/>
          </w:tcPr>
          <w:p w14:paraId="1BB3EA8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6038F71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46CE49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608AFCA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4F0C680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A0036C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07B18500" w14:textId="77777777" w:rsidTr="009E61CA">
        <w:tc>
          <w:tcPr>
            <w:tcW w:w="2689" w:type="dxa"/>
            <w:vMerge/>
          </w:tcPr>
          <w:p w14:paraId="1509A2D4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2DB8648D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  <w:tc>
          <w:tcPr>
            <w:tcW w:w="1135" w:type="dxa"/>
          </w:tcPr>
          <w:p w14:paraId="15F63E4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2C0077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1136" w:type="dxa"/>
          </w:tcPr>
          <w:p w14:paraId="3BEAC8E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1136" w:type="dxa"/>
          </w:tcPr>
          <w:p w14:paraId="392B197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1136" w:type="dxa"/>
          </w:tcPr>
          <w:p w14:paraId="457DD81B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136" w:type="dxa"/>
          </w:tcPr>
          <w:p w14:paraId="07D85BC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1136" w:type="dxa"/>
          </w:tcPr>
          <w:p w14:paraId="12459E3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13D34AF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BEEEAC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303233C6" w14:textId="77777777" w:rsidTr="009E61CA">
        <w:tc>
          <w:tcPr>
            <w:tcW w:w="2689" w:type="dxa"/>
            <w:vMerge/>
          </w:tcPr>
          <w:p w14:paraId="40480706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26424999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35" w:type="dxa"/>
          </w:tcPr>
          <w:p w14:paraId="580E32F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33C548E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46</w:t>
            </w:r>
          </w:p>
        </w:tc>
        <w:tc>
          <w:tcPr>
            <w:tcW w:w="1136" w:type="dxa"/>
          </w:tcPr>
          <w:p w14:paraId="3289A6D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69</w:t>
            </w:r>
          </w:p>
        </w:tc>
        <w:tc>
          <w:tcPr>
            <w:tcW w:w="1136" w:type="dxa"/>
          </w:tcPr>
          <w:p w14:paraId="65D294C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59</w:t>
            </w:r>
          </w:p>
        </w:tc>
        <w:tc>
          <w:tcPr>
            <w:tcW w:w="1136" w:type="dxa"/>
          </w:tcPr>
          <w:p w14:paraId="5AA21D6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38</w:t>
            </w:r>
          </w:p>
        </w:tc>
        <w:tc>
          <w:tcPr>
            <w:tcW w:w="1136" w:type="dxa"/>
          </w:tcPr>
          <w:p w14:paraId="184F28C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  <w:tc>
          <w:tcPr>
            <w:tcW w:w="1136" w:type="dxa"/>
          </w:tcPr>
          <w:p w14:paraId="2FDD0A4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4DE01C6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136" w:type="dxa"/>
          </w:tcPr>
          <w:p w14:paraId="29AEC11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6E6493" w14:paraId="0050D30D" w14:textId="77777777" w:rsidTr="009E61CA">
        <w:tc>
          <w:tcPr>
            <w:tcW w:w="2689" w:type="dxa"/>
            <w:vMerge w:val="restart"/>
          </w:tcPr>
          <w:p w14:paraId="10F8F10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</w:p>
          <w:p w14:paraId="3944231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proofErr w:type="gramStart"/>
            <w:r w:rsidRPr="00FD1648">
              <w:t>G :</w:t>
            </w:r>
            <w:proofErr w:type="gramEnd"/>
            <w:r w:rsidRPr="00FD1648">
              <w:t xml:space="preserve"> Greater Glasgow Division</w:t>
            </w:r>
          </w:p>
        </w:tc>
        <w:tc>
          <w:tcPr>
            <w:tcW w:w="1559" w:type="dxa"/>
          </w:tcPr>
          <w:p w14:paraId="0602F902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Not known</w:t>
            </w:r>
          </w:p>
        </w:tc>
        <w:tc>
          <w:tcPr>
            <w:tcW w:w="1135" w:type="dxa"/>
          </w:tcPr>
          <w:p w14:paraId="3B17786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E73B80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0866C00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136" w:type="dxa"/>
          </w:tcPr>
          <w:p w14:paraId="68E09E5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C27170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52AAE31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0D800F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79A9E25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055DF37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4C9AD9A5" w14:textId="77777777" w:rsidTr="009E61CA">
        <w:tc>
          <w:tcPr>
            <w:tcW w:w="2689" w:type="dxa"/>
            <w:vMerge/>
          </w:tcPr>
          <w:p w14:paraId="37BD5883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75F97BAB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  <w:tc>
          <w:tcPr>
            <w:tcW w:w="1135" w:type="dxa"/>
          </w:tcPr>
          <w:p w14:paraId="7F0A54C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4A63CB6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1136" w:type="dxa"/>
          </w:tcPr>
          <w:p w14:paraId="717E4E2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28</w:t>
            </w:r>
          </w:p>
        </w:tc>
        <w:tc>
          <w:tcPr>
            <w:tcW w:w="1136" w:type="dxa"/>
          </w:tcPr>
          <w:p w14:paraId="15885EE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41</w:t>
            </w:r>
          </w:p>
        </w:tc>
        <w:tc>
          <w:tcPr>
            <w:tcW w:w="1136" w:type="dxa"/>
          </w:tcPr>
          <w:p w14:paraId="2BAD4A7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23</w:t>
            </w:r>
          </w:p>
        </w:tc>
        <w:tc>
          <w:tcPr>
            <w:tcW w:w="1136" w:type="dxa"/>
          </w:tcPr>
          <w:p w14:paraId="320D7CF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136" w:type="dxa"/>
          </w:tcPr>
          <w:p w14:paraId="4A7FADC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136" w:type="dxa"/>
          </w:tcPr>
          <w:p w14:paraId="1F3A7EE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2223A5C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6E6493" w14:paraId="69CE3B39" w14:textId="77777777" w:rsidTr="009E61CA">
        <w:tc>
          <w:tcPr>
            <w:tcW w:w="2689" w:type="dxa"/>
            <w:vMerge/>
          </w:tcPr>
          <w:p w14:paraId="6B9C646F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69C5D9D4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35" w:type="dxa"/>
          </w:tcPr>
          <w:p w14:paraId="66427C3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1FA55BC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88</w:t>
            </w:r>
          </w:p>
        </w:tc>
        <w:tc>
          <w:tcPr>
            <w:tcW w:w="1136" w:type="dxa"/>
          </w:tcPr>
          <w:p w14:paraId="25BD869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174</w:t>
            </w:r>
          </w:p>
        </w:tc>
        <w:tc>
          <w:tcPr>
            <w:tcW w:w="1136" w:type="dxa"/>
          </w:tcPr>
          <w:p w14:paraId="72E0AD9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207</w:t>
            </w:r>
          </w:p>
        </w:tc>
        <w:tc>
          <w:tcPr>
            <w:tcW w:w="1136" w:type="dxa"/>
          </w:tcPr>
          <w:p w14:paraId="30703AD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112</w:t>
            </w:r>
          </w:p>
        </w:tc>
        <w:tc>
          <w:tcPr>
            <w:tcW w:w="1136" w:type="dxa"/>
          </w:tcPr>
          <w:p w14:paraId="5C8D505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38</w:t>
            </w:r>
          </w:p>
        </w:tc>
        <w:tc>
          <w:tcPr>
            <w:tcW w:w="1136" w:type="dxa"/>
          </w:tcPr>
          <w:p w14:paraId="345039C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  <w:tc>
          <w:tcPr>
            <w:tcW w:w="1136" w:type="dxa"/>
          </w:tcPr>
          <w:p w14:paraId="04C654A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1136" w:type="dxa"/>
          </w:tcPr>
          <w:p w14:paraId="47AA42B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6E6493" w14:paraId="474EDCC8" w14:textId="77777777" w:rsidTr="009E61CA">
        <w:tc>
          <w:tcPr>
            <w:tcW w:w="2689" w:type="dxa"/>
            <w:vMerge w:val="restart"/>
          </w:tcPr>
          <w:p w14:paraId="27C2E44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</w:p>
          <w:p w14:paraId="7ABB76B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proofErr w:type="gramStart"/>
            <w:r w:rsidRPr="00FD1648">
              <w:t>U :</w:t>
            </w:r>
            <w:proofErr w:type="gramEnd"/>
            <w:r w:rsidRPr="00FD1648">
              <w:t xml:space="preserve"> Ayrshire Division</w:t>
            </w:r>
          </w:p>
        </w:tc>
        <w:tc>
          <w:tcPr>
            <w:tcW w:w="1559" w:type="dxa"/>
          </w:tcPr>
          <w:p w14:paraId="04C53F6B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Not known</w:t>
            </w:r>
          </w:p>
        </w:tc>
        <w:tc>
          <w:tcPr>
            <w:tcW w:w="1135" w:type="dxa"/>
          </w:tcPr>
          <w:p w14:paraId="1E1E9A8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171BF34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650E5C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88AD35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50DB5DB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AA81C6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6E55DE0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6F347BA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4B77A05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6E6493" w14:paraId="065C1E8B" w14:textId="77777777" w:rsidTr="009E61CA">
        <w:tc>
          <w:tcPr>
            <w:tcW w:w="2689" w:type="dxa"/>
            <w:vMerge/>
          </w:tcPr>
          <w:p w14:paraId="3778C0D2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2E89FBCD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  <w:tc>
          <w:tcPr>
            <w:tcW w:w="1135" w:type="dxa"/>
          </w:tcPr>
          <w:p w14:paraId="7E8DB43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1D46E25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136" w:type="dxa"/>
          </w:tcPr>
          <w:p w14:paraId="436701E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21</w:t>
            </w:r>
          </w:p>
        </w:tc>
        <w:tc>
          <w:tcPr>
            <w:tcW w:w="1136" w:type="dxa"/>
          </w:tcPr>
          <w:p w14:paraId="61C08E8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41</w:t>
            </w:r>
          </w:p>
        </w:tc>
        <w:tc>
          <w:tcPr>
            <w:tcW w:w="1136" w:type="dxa"/>
          </w:tcPr>
          <w:p w14:paraId="3329815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1136" w:type="dxa"/>
          </w:tcPr>
          <w:p w14:paraId="5A533FA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46BD656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6AE7C65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58B0814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265B68E7" w14:textId="77777777" w:rsidTr="009E61CA">
        <w:tc>
          <w:tcPr>
            <w:tcW w:w="2689" w:type="dxa"/>
            <w:vMerge/>
          </w:tcPr>
          <w:p w14:paraId="170C723F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538793C2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35" w:type="dxa"/>
          </w:tcPr>
          <w:p w14:paraId="133C4E2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136" w:type="dxa"/>
          </w:tcPr>
          <w:p w14:paraId="0B8EC50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36</w:t>
            </w:r>
          </w:p>
        </w:tc>
        <w:tc>
          <w:tcPr>
            <w:tcW w:w="1136" w:type="dxa"/>
          </w:tcPr>
          <w:p w14:paraId="7F293A0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80</w:t>
            </w:r>
          </w:p>
        </w:tc>
        <w:tc>
          <w:tcPr>
            <w:tcW w:w="1136" w:type="dxa"/>
          </w:tcPr>
          <w:p w14:paraId="6BA3863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82</w:t>
            </w:r>
          </w:p>
        </w:tc>
        <w:tc>
          <w:tcPr>
            <w:tcW w:w="1136" w:type="dxa"/>
          </w:tcPr>
          <w:p w14:paraId="7B5FDE7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47</w:t>
            </w:r>
          </w:p>
        </w:tc>
        <w:tc>
          <w:tcPr>
            <w:tcW w:w="1136" w:type="dxa"/>
          </w:tcPr>
          <w:p w14:paraId="27E56A6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24</w:t>
            </w:r>
          </w:p>
        </w:tc>
        <w:tc>
          <w:tcPr>
            <w:tcW w:w="1136" w:type="dxa"/>
          </w:tcPr>
          <w:p w14:paraId="272F7A5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136" w:type="dxa"/>
          </w:tcPr>
          <w:p w14:paraId="6375005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136" w:type="dxa"/>
          </w:tcPr>
          <w:p w14:paraId="1A9A23C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65A995EC" w14:textId="77777777" w:rsidTr="009E61CA">
        <w:tc>
          <w:tcPr>
            <w:tcW w:w="2689" w:type="dxa"/>
            <w:vMerge w:val="restart"/>
          </w:tcPr>
          <w:p w14:paraId="1BD4371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</w:p>
          <w:p w14:paraId="37515627" w14:textId="77777777" w:rsidR="006E6493" w:rsidRPr="00FD1648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proofErr w:type="gramStart"/>
            <w:r w:rsidRPr="00FD1648">
              <w:t>Q :</w:t>
            </w:r>
            <w:proofErr w:type="gramEnd"/>
            <w:r w:rsidRPr="00FD1648">
              <w:t xml:space="preserve"> Lanarkshire Division</w:t>
            </w:r>
          </w:p>
        </w:tc>
        <w:tc>
          <w:tcPr>
            <w:tcW w:w="1559" w:type="dxa"/>
          </w:tcPr>
          <w:p w14:paraId="4662DAE1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Not known</w:t>
            </w:r>
          </w:p>
        </w:tc>
        <w:tc>
          <w:tcPr>
            <w:tcW w:w="1135" w:type="dxa"/>
          </w:tcPr>
          <w:p w14:paraId="5973B2D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46A1D34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4933227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136" w:type="dxa"/>
          </w:tcPr>
          <w:p w14:paraId="49BDD04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11EBEB3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2AC6CE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4BD9FF4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52242B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E65779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54E065B3" w14:textId="77777777" w:rsidTr="009E61CA">
        <w:tc>
          <w:tcPr>
            <w:tcW w:w="2689" w:type="dxa"/>
            <w:vMerge/>
          </w:tcPr>
          <w:p w14:paraId="35E9762C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58673DFD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  <w:tc>
          <w:tcPr>
            <w:tcW w:w="1135" w:type="dxa"/>
          </w:tcPr>
          <w:p w14:paraId="0BC2021B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2CD78E9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6485127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38</w:t>
            </w:r>
          </w:p>
        </w:tc>
        <w:tc>
          <w:tcPr>
            <w:tcW w:w="1136" w:type="dxa"/>
          </w:tcPr>
          <w:p w14:paraId="6022252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43</w:t>
            </w:r>
          </w:p>
        </w:tc>
        <w:tc>
          <w:tcPr>
            <w:tcW w:w="1136" w:type="dxa"/>
          </w:tcPr>
          <w:p w14:paraId="18F79B9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32</w:t>
            </w:r>
          </w:p>
        </w:tc>
        <w:tc>
          <w:tcPr>
            <w:tcW w:w="1136" w:type="dxa"/>
          </w:tcPr>
          <w:p w14:paraId="6E199F1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1136" w:type="dxa"/>
          </w:tcPr>
          <w:p w14:paraId="67F9130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136" w:type="dxa"/>
          </w:tcPr>
          <w:p w14:paraId="595B5C6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136" w:type="dxa"/>
          </w:tcPr>
          <w:p w14:paraId="20F43D4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01BD53FE" w14:textId="77777777" w:rsidTr="009E61CA">
        <w:tc>
          <w:tcPr>
            <w:tcW w:w="2689" w:type="dxa"/>
            <w:vMerge/>
          </w:tcPr>
          <w:p w14:paraId="3FAA5CBE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05B4C144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35" w:type="dxa"/>
          </w:tcPr>
          <w:p w14:paraId="0266F1D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136" w:type="dxa"/>
          </w:tcPr>
          <w:p w14:paraId="4257CDE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55</w:t>
            </w:r>
          </w:p>
        </w:tc>
        <w:tc>
          <w:tcPr>
            <w:tcW w:w="1136" w:type="dxa"/>
          </w:tcPr>
          <w:p w14:paraId="3D82A46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131</w:t>
            </w:r>
          </w:p>
        </w:tc>
        <w:tc>
          <w:tcPr>
            <w:tcW w:w="1136" w:type="dxa"/>
          </w:tcPr>
          <w:p w14:paraId="57EA0EE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176</w:t>
            </w:r>
          </w:p>
        </w:tc>
        <w:tc>
          <w:tcPr>
            <w:tcW w:w="1136" w:type="dxa"/>
          </w:tcPr>
          <w:p w14:paraId="494BC8E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94</w:t>
            </w:r>
          </w:p>
        </w:tc>
        <w:tc>
          <w:tcPr>
            <w:tcW w:w="1136" w:type="dxa"/>
          </w:tcPr>
          <w:p w14:paraId="7B673D3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45</w:t>
            </w:r>
          </w:p>
        </w:tc>
        <w:tc>
          <w:tcPr>
            <w:tcW w:w="1136" w:type="dxa"/>
          </w:tcPr>
          <w:p w14:paraId="42A3D45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1136" w:type="dxa"/>
          </w:tcPr>
          <w:p w14:paraId="2215454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136" w:type="dxa"/>
          </w:tcPr>
          <w:p w14:paraId="251069F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1F481C" w14:paraId="515D6174" w14:textId="77777777" w:rsidTr="009E61CA">
        <w:tc>
          <w:tcPr>
            <w:tcW w:w="2689" w:type="dxa"/>
            <w:vMerge w:val="restart"/>
          </w:tcPr>
          <w:p w14:paraId="574BDA0A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proofErr w:type="gramStart"/>
            <w:r w:rsidRPr="00C96207">
              <w:t>L :</w:t>
            </w:r>
            <w:proofErr w:type="gramEnd"/>
            <w:r w:rsidRPr="00C96207">
              <w:t xml:space="preserve"> Argyll and West Dunbartonshire Division</w:t>
            </w:r>
          </w:p>
        </w:tc>
        <w:tc>
          <w:tcPr>
            <w:tcW w:w="1559" w:type="dxa"/>
          </w:tcPr>
          <w:p w14:paraId="13F89644" w14:textId="77777777" w:rsidR="001F481C" w:rsidRDefault="001F481C" w:rsidP="00B5337B">
            <w:pPr>
              <w:tabs>
                <w:tab w:val="left" w:pos="5400"/>
              </w:tabs>
              <w:spacing w:line="240" w:lineRule="auto"/>
            </w:pPr>
            <w:r>
              <w:t>Not known</w:t>
            </w:r>
          </w:p>
        </w:tc>
        <w:tc>
          <w:tcPr>
            <w:tcW w:w="1135" w:type="dxa"/>
          </w:tcPr>
          <w:p w14:paraId="42A97702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7A476C6D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1179699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0F92EF2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128AB8B5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6EDCB378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3DDF9E2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15C80D2D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36AE220F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1F481C" w14:paraId="4F9C96A8" w14:textId="77777777" w:rsidTr="009E61CA">
        <w:tc>
          <w:tcPr>
            <w:tcW w:w="2689" w:type="dxa"/>
            <w:vMerge/>
          </w:tcPr>
          <w:p w14:paraId="06708E57" w14:textId="77777777" w:rsidR="001F481C" w:rsidRDefault="001F481C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27114200" w14:textId="77777777" w:rsidR="001F481C" w:rsidRDefault="001F481C" w:rsidP="00B5337B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  <w:tc>
          <w:tcPr>
            <w:tcW w:w="1135" w:type="dxa"/>
          </w:tcPr>
          <w:p w14:paraId="5C1DBBC9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7BB9FA4A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28C3D4C8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7BC6C5B5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139BB4C8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136" w:type="dxa"/>
          </w:tcPr>
          <w:p w14:paraId="5773123B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136" w:type="dxa"/>
          </w:tcPr>
          <w:p w14:paraId="748F3666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3526E682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3065E205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1F481C" w14:paraId="4046B49A" w14:textId="77777777" w:rsidTr="009E61CA">
        <w:tc>
          <w:tcPr>
            <w:tcW w:w="2689" w:type="dxa"/>
            <w:vMerge/>
          </w:tcPr>
          <w:p w14:paraId="454C97C1" w14:textId="77777777" w:rsidR="001F481C" w:rsidRDefault="001F481C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26669018" w14:textId="77777777" w:rsidR="001F481C" w:rsidRDefault="001F481C" w:rsidP="00B5337B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35" w:type="dxa"/>
          </w:tcPr>
          <w:p w14:paraId="47B2BF69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2F65FF0E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23</w:t>
            </w:r>
          </w:p>
        </w:tc>
        <w:tc>
          <w:tcPr>
            <w:tcW w:w="1136" w:type="dxa"/>
          </w:tcPr>
          <w:p w14:paraId="76F682BE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61</w:t>
            </w:r>
          </w:p>
        </w:tc>
        <w:tc>
          <w:tcPr>
            <w:tcW w:w="1136" w:type="dxa"/>
          </w:tcPr>
          <w:p w14:paraId="6A0297E0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49</w:t>
            </w:r>
          </w:p>
        </w:tc>
        <w:tc>
          <w:tcPr>
            <w:tcW w:w="1136" w:type="dxa"/>
          </w:tcPr>
          <w:p w14:paraId="0089591A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40</w:t>
            </w:r>
          </w:p>
        </w:tc>
        <w:tc>
          <w:tcPr>
            <w:tcW w:w="1136" w:type="dxa"/>
          </w:tcPr>
          <w:p w14:paraId="302BDD10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22</w:t>
            </w:r>
          </w:p>
        </w:tc>
        <w:tc>
          <w:tcPr>
            <w:tcW w:w="1136" w:type="dxa"/>
          </w:tcPr>
          <w:p w14:paraId="1DCC8582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136" w:type="dxa"/>
          </w:tcPr>
          <w:p w14:paraId="4A2A9146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136" w:type="dxa"/>
          </w:tcPr>
          <w:p w14:paraId="5E13FFBC" w14:textId="77777777" w:rsidR="001F481C" w:rsidRDefault="001F481C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0C149EB0" w14:textId="77777777" w:rsidTr="009E61CA">
        <w:tc>
          <w:tcPr>
            <w:tcW w:w="2689" w:type="dxa"/>
            <w:vMerge w:val="restart"/>
          </w:tcPr>
          <w:p w14:paraId="738B419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</w:p>
          <w:p w14:paraId="406079A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proofErr w:type="gramStart"/>
            <w:r w:rsidRPr="00C96207">
              <w:t>K :</w:t>
            </w:r>
            <w:proofErr w:type="gramEnd"/>
            <w:r w:rsidRPr="00C96207">
              <w:t xml:space="preserve"> Renfrewshire and Inverclyde Division</w:t>
            </w:r>
          </w:p>
        </w:tc>
        <w:tc>
          <w:tcPr>
            <w:tcW w:w="1559" w:type="dxa"/>
          </w:tcPr>
          <w:p w14:paraId="5026D075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Not known</w:t>
            </w:r>
          </w:p>
        </w:tc>
        <w:tc>
          <w:tcPr>
            <w:tcW w:w="1135" w:type="dxa"/>
          </w:tcPr>
          <w:p w14:paraId="7C17F07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3D710EE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355474C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410C22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11F3F23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569FB80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4863465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238E967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302EBCF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2964ED8B" w14:textId="77777777" w:rsidTr="009E61CA">
        <w:tc>
          <w:tcPr>
            <w:tcW w:w="2689" w:type="dxa"/>
            <w:vMerge/>
          </w:tcPr>
          <w:p w14:paraId="0E186D94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5A307D9D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  <w:tc>
          <w:tcPr>
            <w:tcW w:w="1135" w:type="dxa"/>
          </w:tcPr>
          <w:p w14:paraId="114FC86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3CC6EAA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136" w:type="dxa"/>
          </w:tcPr>
          <w:p w14:paraId="362427F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241CE8E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1136" w:type="dxa"/>
          </w:tcPr>
          <w:p w14:paraId="04206B3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1136" w:type="dxa"/>
          </w:tcPr>
          <w:p w14:paraId="6ABD1F40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7464BC0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578E5A51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B2BC65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467042EB" w14:textId="77777777" w:rsidTr="009E61CA">
        <w:tc>
          <w:tcPr>
            <w:tcW w:w="2689" w:type="dxa"/>
            <w:vMerge/>
          </w:tcPr>
          <w:p w14:paraId="1FF9C397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4BD14661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35" w:type="dxa"/>
          </w:tcPr>
          <w:p w14:paraId="3685DED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48C3A62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  <w:tc>
          <w:tcPr>
            <w:tcW w:w="1136" w:type="dxa"/>
          </w:tcPr>
          <w:p w14:paraId="14C9957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44</w:t>
            </w:r>
          </w:p>
        </w:tc>
        <w:tc>
          <w:tcPr>
            <w:tcW w:w="1136" w:type="dxa"/>
          </w:tcPr>
          <w:p w14:paraId="1477964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34</w:t>
            </w:r>
          </w:p>
        </w:tc>
        <w:tc>
          <w:tcPr>
            <w:tcW w:w="1136" w:type="dxa"/>
          </w:tcPr>
          <w:p w14:paraId="4ACDD7E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25</w:t>
            </w:r>
          </w:p>
        </w:tc>
        <w:tc>
          <w:tcPr>
            <w:tcW w:w="1136" w:type="dxa"/>
          </w:tcPr>
          <w:p w14:paraId="55E14B4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1136" w:type="dxa"/>
          </w:tcPr>
          <w:p w14:paraId="3F12CF9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4FB3C9E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136" w:type="dxa"/>
          </w:tcPr>
          <w:p w14:paraId="3F554CC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5D8C8C0F" w14:textId="77777777" w:rsidTr="009E61CA">
        <w:tc>
          <w:tcPr>
            <w:tcW w:w="2689" w:type="dxa"/>
            <w:vMerge w:val="restart"/>
          </w:tcPr>
          <w:p w14:paraId="5BC4012B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  <w:p w14:paraId="096DB99F" w14:textId="77777777" w:rsidR="006E6493" w:rsidRPr="00C96207" w:rsidRDefault="006E6493" w:rsidP="001F481C">
            <w:pPr>
              <w:tabs>
                <w:tab w:val="left" w:pos="5400"/>
              </w:tabs>
              <w:spacing w:line="240" w:lineRule="auto"/>
              <w:jc w:val="center"/>
            </w:pPr>
            <w:proofErr w:type="gramStart"/>
            <w:r w:rsidRPr="00C96207">
              <w:t>V :</w:t>
            </w:r>
            <w:proofErr w:type="gramEnd"/>
            <w:r w:rsidRPr="00C96207">
              <w:t xml:space="preserve"> Dumfries and Galloway Division</w:t>
            </w:r>
          </w:p>
        </w:tc>
        <w:tc>
          <w:tcPr>
            <w:tcW w:w="1559" w:type="dxa"/>
          </w:tcPr>
          <w:p w14:paraId="5176CAEC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Not known</w:t>
            </w:r>
          </w:p>
        </w:tc>
        <w:tc>
          <w:tcPr>
            <w:tcW w:w="1135" w:type="dxa"/>
          </w:tcPr>
          <w:p w14:paraId="5553A87C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5737458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3942F88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59456BD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57463F2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3CF1187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0844D657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53DF8F29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428403A4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015415C3" w14:textId="77777777" w:rsidTr="009E61CA">
        <w:tc>
          <w:tcPr>
            <w:tcW w:w="2689" w:type="dxa"/>
            <w:vMerge/>
          </w:tcPr>
          <w:p w14:paraId="73E60159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59CEB4BB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  <w:tc>
          <w:tcPr>
            <w:tcW w:w="1135" w:type="dxa"/>
          </w:tcPr>
          <w:p w14:paraId="69F85E7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136" w:type="dxa"/>
          </w:tcPr>
          <w:p w14:paraId="784C268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1C70326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136" w:type="dxa"/>
          </w:tcPr>
          <w:p w14:paraId="174AC6BB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2AB6AC9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136" w:type="dxa"/>
          </w:tcPr>
          <w:p w14:paraId="3D078FE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66280DC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136" w:type="dxa"/>
          </w:tcPr>
          <w:p w14:paraId="29A526A5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3FC846E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6E6493" w14:paraId="53C13B93" w14:textId="77777777" w:rsidTr="009E61CA">
        <w:tc>
          <w:tcPr>
            <w:tcW w:w="2689" w:type="dxa"/>
            <w:vMerge/>
          </w:tcPr>
          <w:p w14:paraId="11D37C29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559" w:type="dxa"/>
          </w:tcPr>
          <w:p w14:paraId="794EEBB6" w14:textId="77777777" w:rsidR="006E6493" w:rsidRDefault="006E6493" w:rsidP="00B5337B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35" w:type="dxa"/>
          </w:tcPr>
          <w:p w14:paraId="63B5A102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49EEC3EF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19</w:t>
            </w:r>
          </w:p>
        </w:tc>
        <w:tc>
          <w:tcPr>
            <w:tcW w:w="1136" w:type="dxa"/>
          </w:tcPr>
          <w:p w14:paraId="67DF8B7A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43</w:t>
            </w:r>
          </w:p>
        </w:tc>
        <w:tc>
          <w:tcPr>
            <w:tcW w:w="1136" w:type="dxa"/>
          </w:tcPr>
          <w:p w14:paraId="05F6B77E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56</w:t>
            </w:r>
          </w:p>
        </w:tc>
        <w:tc>
          <w:tcPr>
            <w:tcW w:w="1136" w:type="dxa"/>
          </w:tcPr>
          <w:p w14:paraId="64EA0D0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21</w:t>
            </w:r>
          </w:p>
        </w:tc>
        <w:tc>
          <w:tcPr>
            <w:tcW w:w="1136" w:type="dxa"/>
          </w:tcPr>
          <w:p w14:paraId="02029E7D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1136" w:type="dxa"/>
          </w:tcPr>
          <w:p w14:paraId="3986C5D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02601423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136" w:type="dxa"/>
          </w:tcPr>
          <w:p w14:paraId="3AF13D16" w14:textId="77777777" w:rsidR="006E6493" w:rsidRDefault="006E6493" w:rsidP="00B5337B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332A46" w:rsidRPr="00C96207" w14:paraId="2F5828ED" w14:textId="77777777" w:rsidTr="009E61CA">
        <w:tc>
          <w:tcPr>
            <w:tcW w:w="4248" w:type="dxa"/>
            <w:gridSpan w:val="2"/>
          </w:tcPr>
          <w:p w14:paraId="187BDD83" w14:textId="05C45A27" w:rsidR="00332A46" w:rsidRDefault="00332A46" w:rsidP="00B5337B">
            <w:pPr>
              <w:tabs>
                <w:tab w:val="left" w:pos="5400"/>
              </w:tabs>
              <w:spacing w:line="240" w:lineRule="auto"/>
            </w:pPr>
            <w:r w:rsidRPr="00C96207">
              <w:rPr>
                <w:b/>
                <w:bCs/>
              </w:rPr>
              <w:t>Total</w:t>
            </w:r>
          </w:p>
        </w:tc>
        <w:tc>
          <w:tcPr>
            <w:tcW w:w="1135" w:type="dxa"/>
          </w:tcPr>
          <w:p w14:paraId="62EDA615" w14:textId="77777777" w:rsidR="00332A46" w:rsidRPr="00C96207" w:rsidRDefault="00332A46" w:rsidP="00B5337B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36" w:type="dxa"/>
          </w:tcPr>
          <w:p w14:paraId="52095602" w14:textId="77777777" w:rsidR="00332A46" w:rsidRPr="00C96207" w:rsidRDefault="00332A46" w:rsidP="00B5337B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</w:t>
            </w:r>
          </w:p>
        </w:tc>
        <w:tc>
          <w:tcPr>
            <w:tcW w:w="1136" w:type="dxa"/>
          </w:tcPr>
          <w:p w14:paraId="4B357786" w14:textId="77777777" w:rsidR="00332A46" w:rsidRPr="00C96207" w:rsidRDefault="00332A46" w:rsidP="00B5337B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1,334</w:t>
            </w:r>
          </w:p>
        </w:tc>
        <w:tc>
          <w:tcPr>
            <w:tcW w:w="1136" w:type="dxa"/>
          </w:tcPr>
          <w:p w14:paraId="5D371FA0" w14:textId="77777777" w:rsidR="00332A46" w:rsidRPr="00C96207" w:rsidRDefault="00332A46" w:rsidP="00B5337B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1,455</w:t>
            </w:r>
          </w:p>
        </w:tc>
        <w:tc>
          <w:tcPr>
            <w:tcW w:w="1136" w:type="dxa"/>
          </w:tcPr>
          <w:p w14:paraId="26C53610" w14:textId="77777777" w:rsidR="00332A46" w:rsidRPr="00C96207" w:rsidRDefault="00332A46" w:rsidP="00B5337B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881</w:t>
            </w:r>
          </w:p>
        </w:tc>
        <w:tc>
          <w:tcPr>
            <w:tcW w:w="1136" w:type="dxa"/>
          </w:tcPr>
          <w:p w14:paraId="76B7BDBB" w14:textId="77777777" w:rsidR="00332A46" w:rsidRPr="00C96207" w:rsidRDefault="00332A46" w:rsidP="00B5337B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</w:t>
            </w:r>
          </w:p>
        </w:tc>
        <w:tc>
          <w:tcPr>
            <w:tcW w:w="1136" w:type="dxa"/>
          </w:tcPr>
          <w:p w14:paraId="01F69870" w14:textId="77777777" w:rsidR="00332A46" w:rsidRPr="00C96207" w:rsidRDefault="00332A46" w:rsidP="00B5337B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  <w:tc>
          <w:tcPr>
            <w:tcW w:w="1136" w:type="dxa"/>
          </w:tcPr>
          <w:p w14:paraId="6C42AA92" w14:textId="77777777" w:rsidR="00332A46" w:rsidRPr="00C96207" w:rsidRDefault="00332A46" w:rsidP="00B5337B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136" w:type="dxa"/>
          </w:tcPr>
          <w:p w14:paraId="5496917C" w14:textId="77777777" w:rsidR="00332A46" w:rsidRPr="00C96207" w:rsidRDefault="00332A46" w:rsidP="00B5337B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14:paraId="35FE5871" w14:textId="77777777" w:rsidR="006E6493" w:rsidRPr="006E6493" w:rsidRDefault="006E6493" w:rsidP="00793DD5">
      <w:pPr>
        <w:rPr>
          <w:i/>
          <w:iCs/>
        </w:rPr>
      </w:pPr>
    </w:p>
    <w:p w14:paraId="30C82964" w14:textId="204CEF82" w:rsidR="006E6493" w:rsidRPr="009B1FB8" w:rsidRDefault="006E6493" w:rsidP="006E6493">
      <w:pPr>
        <w:tabs>
          <w:tab w:val="left" w:pos="5400"/>
        </w:tabs>
        <w:spacing w:line="240" w:lineRule="auto"/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All statistics are provisional and should be treated as management information. </w:t>
      </w:r>
      <w:r w:rsidR="009E61CA">
        <w:rPr>
          <w:rFonts w:eastAsiaTheme="majorEastAsia" w:cstheme="majorBidi"/>
          <w:bCs/>
          <w:i/>
          <w:iCs/>
          <w:color w:val="000000" w:themeColor="text1"/>
          <w:szCs w:val="26"/>
        </w:rPr>
        <w:br/>
        <w:t xml:space="preserve">Data was </w:t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extracted from Police Scotland internal systems and are correct as </w:t>
      </w:r>
      <w:proofErr w:type="gramStart"/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>at</w:t>
      </w:r>
      <w:proofErr w:type="gramEnd"/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13th February 2025</w:t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="009E61CA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>The data was extracted using the crime's raised date and by using the following SGJD codes:</w:t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09E8B600" w14:textId="77777777" w:rsidR="006E6493" w:rsidRPr="009B1FB8" w:rsidRDefault="006E6493" w:rsidP="006E6493">
      <w:pPr>
        <w:tabs>
          <w:tab w:val="left" w:pos="5400"/>
        </w:tabs>
        <w:spacing w:line="240" w:lineRule="auto"/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>730101 - Driving motor vehicle while unfit through drink or drugs</w:t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3F9ADB37" w14:textId="77777777" w:rsidR="006E6493" w:rsidRPr="009B1FB8" w:rsidRDefault="006E6493" w:rsidP="006E6493">
      <w:pPr>
        <w:tabs>
          <w:tab w:val="left" w:pos="5400"/>
        </w:tabs>
        <w:spacing w:line="240" w:lineRule="auto"/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>730102 - In charge of motor vehicle while unfit through drink/drugs</w:t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32D8B62E" w14:textId="77777777" w:rsidR="006E6493" w:rsidRPr="009B1FB8" w:rsidRDefault="006E6493" w:rsidP="006E6493">
      <w:pPr>
        <w:tabs>
          <w:tab w:val="left" w:pos="5400"/>
        </w:tabs>
        <w:spacing w:line="240" w:lineRule="auto"/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>730103 - Driving mv with blood alcohol content above prescribed limit</w:t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3ED1DD73" w14:textId="77777777" w:rsidR="006E6493" w:rsidRPr="009B1FB8" w:rsidRDefault="006E6493" w:rsidP="006E6493">
      <w:pPr>
        <w:tabs>
          <w:tab w:val="left" w:pos="5400"/>
        </w:tabs>
        <w:spacing w:line="240" w:lineRule="auto"/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>730104 - In charge of mv while blood alcohol content above limit</w:t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14295D58" w14:textId="77777777" w:rsidR="006E6493" w:rsidRPr="009B1FB8" w:rsidRDefault="006E6493" w:rsidP="006E6493">
      <w:pPr>
        <w:tabs>
          <w:tab w:val="left" w:pos="5400"/>
        </w:tabs>
        <w:spacing w:line="240" w:lineRule="auto"/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>730105 - Failure to provide breath specimen at the roadside</w:t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11EEC746" w14:textId="77777777" w:rsidR="006E6493" w:rsidRPr="009B1FB8" w:rsidRDefault="006E6493" w:rsidP="006E6493">
      <w:pPr>
        <w:tabs>
          <w:tab w:val="left" w:pos="5400"/>
        </w:tabs>
        <w:spacing w:line="240" w:lineRule="auto"/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9B1FB8">
        <w:rPr>
          <w:rFonts w:eastAsiaTheme="majorEastAsia" w:cstheme="majorBidi"/>
          <w:bCs/>
          <w:i/>
          <w:iCs/>
          <w:color w:val="000000" w:themeColor="text1"/>
          <w:szCs w:val="26"/>
        </w:rPr>
        <w:lastRenderedPageBreak/>
        <w:t>730106 - Failure to provide breath, blood or urine specimen at police station</w:t>
      </w:r>
    </w:p>
    <w:p w14:paraId="68832EEB" w14:textId="3807387F" w:rsidR="006E6493" w:rsidRPr="009E61CA" w:rsidRDefault="006E6493" w:rsidP="009E61CA">
      <w:pPr>
        <w:tabs>
          <w:tab w:val="left" w:pos="5400"/>
        </w:tabs>
        <w:spacing w:line="240" w:lineRule="auto"/>
        <w:sectPr w:rsidR="006E6493" w:rsidRPr="009E61CA" w:rsidSect="006E6493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  <w:r w:rsidRPr="005A5D92">
        <w:rPr>
          <w:rFonts w:eastAsiaTheme="majorEastAsia" w:cstheme="majorBidi"/>
          <w:bCs/>
          <w:i/>
          <w:iCs/>
          <w:color w:val="000000" w:themeColor="text1"/>
          <w:szCs w:val="26"/>
        </w:rPr>
        <w:t>Accused data excludes records for those who are under the age of criminal responsibility (under 12). The above table does not represent a count of unique individuals as the same accused may appear on multiple occasions across the period covered by this dataset.</w:t>
      </w:r>
      <w:r w:rsidR="009E61CA">
        <w:br/>
      </w:r>
      <w:r w:rsidRPr="001F481C">
        <w:rPr>
          <w:i/>
          <w:iCs/>
        </w:rPr>
        <w:t>Not all accused records have an age or sex recorded against them and these are grouped under the Not known category.</w:t>
      </w:r>
      <w:r w:rsidRPr="001F481C">
        <w:rPr>
          <w:i/>
          <w:iCs/>
        </w:rPr>
        <w:tab/>
      </w:r>
      <w:r w:rsidRPr="001F481C">
        <w:rPr>
          <w:i/>
          <w:iCs/>
        </w:rPr>
        <w:tab/>
      </w:r>
      <w:r w:rsidRPr="001F481C">
        <w:rPr>
          <w:i/>
          <w:iCs/>
        </w:rPr>
        <w:tab/>
      </w:r>
      <w:r w:rsidRPr="001F481C">
        <w:rPr>
          <w:i/>
          <w:iCs/>
        </w:rPr>
        <w:tab/>
      </w:r>
      <w:r w:rsidRPr="001F481C">
        <w:rPr>
          <w:i/>
          <w:iCs/>
        </w:rPr>
        <w:tab/>
      </w:r>
      <w:r w:rsidRPr="001F481C">
        <w:rPr>
          <w:i/>
          <w:iCs/>
        </w:rPr>
        <w:tab/>
      </w:r>
      <w:r w:rsidRPr="001F481C">
        <w:rPr>
          <w:i/>
          <w:iCs/>
        </w:rPr>
        <w:tab/>
      </w:r>
      <w:r w:rsidRPr="001F481C">
        <w:rPr>
          <w:i/>
          <w:iCs/>
        </w:rPr>
        <w:tab/>
      </w:r>
      <w:r w:rsidRPr="001F481C">
        <w:rPr>
          <w:i/>
          <w:iCs/>
        </w:rPr>
        <w:tab/>
      </w:r>
    </w:p>
    <w:p w14:paraId="4448301C" w14:textId="77777777" w:rsidR="006E6493" w:rsidRDefault="006E6493" w:rsidP="00793DD5"/>
    <w:sectPr w:rsidR="006E6493" w:rsidSect="007F490F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F60CF"/>
    <w:multiLevelType w:val="multilevel"/>
    <w:tmpl w:val="630E9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53389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481C"/>
    <w:rsid w:val="00207326"/>
    <w:rsid w:val="00253DF6"/>
    <w:rsid w:val="00255F1E"/>
    <w:rsid w:val="00332A46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2B45"/>
    <w:rsid w:val="00636B5D"/>
    <w:rsid w:val="00645CFA"/>
    <w:rsid w:val="00657F18"/>
    <w:rsid w:val="00676275"/>
    <w:rsid w:val="00685219"/>
    <w:rsid w:val="006D5799"/>
    <w:rsid w:val="006E6493"/>
    <w:rsid w:val="007440EA"/>
    <w:rsid w:val="00750D83"/>
    <w:rsid w:val="007815A9"/>
    <w:rsid w:val="00785DBC"/>
    <w:rsid w:val="00793DD5"/>
    <w:rsid w:val="007D55F6"/>
    <w:rsid w:val="007F490F"/>
    <w:rsid w:val="0086779C"/>
    <w:rsid w:val="00874BFD"/>
    <w:rsid w:val="008964EF"/>
    <w:rsid w:val="0089744F"/>
    <w:rsid w:val="008C0F07"/>
    <w:rsid w:val="00915E01"/>
    <w:rsid w:val="009631A4"/>
    <w:rsid w:val="00977296"/>
    <w:rsid w:val="009B19D8"/>
    <w:rsid w:val="009E61CA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8433D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16DD9"/>
    <w:rsid w:val="00E55D79"/>
    <w:rsid w:val="00EE2373"/>
    <w:rsid w:val="00EF0FBB"/>
    <w:rsid w:val="00EF4761"/>
    <w:rsid w:val="00F160A8"/>
    <w:rsid w:val="00F5065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1117</Words>
  <Characters>6370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