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95ED1A3" w14:textId="77777777" w:rsidTr="00540A52">
        <w:trPr>
          <w:trHeight w:val="2552"/>
          <w:tblHeader/>
        </w:trPr>
        <w:tc>
          <w:tcPr>
            <w:tcW w:w="2269" w:type="dxa"/>
          </w:tcPr>
          <w:p w14:paraId="0AF1F21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0824E96" wp14:editId="720D931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EE0AF0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CA7572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AC6D187" w14:textId="687BB1F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719BD">
              <w:t>1649</w:t>
            </w:r>
          </w:p>
          <w:p w14:paraId="0860EC88" w14:textId="7C25B9AE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A70F9">
              <w:t>12</w:t>
            </w:r>
            <w:r w:rsidR="00CA70F9" w:rsidRPr="00CA70F9">
              <w:rPr>
                <w:vertAlign w:val="superscript"/>
              </w:rPr>
              <w:t>th</w:t>
            </w:r>
            <w:r w:rsidR="00CA70F9">
              <w:t xml:space="preserve"> </w:t>
            </w:r>
            <w:r w:rsidR="008719BD">
              <w:t>July</w:t>
            </w:r>
            <w:r w:rsidR="00A023F7">
              <w:t xml:space="preserve"> </w:t>
            </w:r>
            <w:r>
              <w:t>2023</w:t>
            </w:r>
          </w:p>
        </w:tc>
      </w:tr>
    </w:tbl>
    <w:p w14:paraId="159CFE7C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17E73A7" w14:textId="6C1783E5" w:rsidR="008719BD" w:rsidRPr="008719BD" w:rsidRDefault="008719BD" w:rsidP="008719BD">
      <w:pPr>
        <w:pStyle w:val="Heading2"/>
      </w:pPr>
      <w:r w:rsidRPr="008719BD">
        <w:t>Since the 22nd March 2022:</w:t>
      </w:r>
    </w:p>
    <w:p w14:paraId="67444696" w14:textId="3501E33D" w:rsidR="008719BD" w:rsidRPr="008719BD" w:rsidRDefault="008719BD" w:rsidP="008719BD">
      <w:pPr>
        <w:pStyle w:val="Heading2"/>
      </w:pPr>
      <w:r w:rsidRPr="008719BD">
        <w:t xml:space="preserve">How many mobile phone driving offences (Regulation 110 (1) and (2)) have been reported by police Scotland </w:t>
      </w:r>
    </w:p>
    <w:p w14:paraId="7B79020A" w14:textId="2B3DA558" w:rsidR="00C95FC8" w:rsidRPr="008719BD" w:rsidRDefault="00C95FC8" w:rsidP="008719BD">
      <w:r w:rsidRPr="007D1918">
        <w:rPr>
          <w:color w:val="000000"/>
        </w:rPr>
        <w:t xml:space="preserve">Please be advised that </w:t>
      </w:r>
      <w:r w:rsidRPr="008719BD">
        <w:t xml:space="preserve">statistics regarding </w:t>
      </w:r>
      <w:r w:rsidR="008719BD" w:rsidRPr="008719BD">
        <w:t>mobile phone driving offences</w:t>
      </w:r>
      <w:r w:rsidRPr="008719BD">
        <w:t xml:space="preserve"> are publicly available.</w:t>
      </w:r>
    </w:p>
    <w:p w14:paraId="6C502EE5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B23EB5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C096FC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611318F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4B086A1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7329A75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200611DF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23E85A53" w14:textId="77D37979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8719BD">
        <w:t xml:space="preserve">available on the Police Scotland website, broken down into </w:t>
      </w:r>
      <w:r w:rsidR="008719BD" w:rsidRPr="008719BD">
        <w:t>Multi-Member Ward area</w:t>
      </w:r>
      <w:r w:rsidRPr="008719BD">
        <w:t>, via th</w:t>
      </w:r>
      <w:r w:rsidRPr="007D1918">
        <w:rPr>
          <w:color w:val="000000"/>
        </w:rPr>
        <w:t>e following link:</w:t>
      </w:r>
    </w:p>
    <w:p w14:paraId="06E817FD" w14:textId="0AFAB85D" w:rsidR="008719BD" w:rsidRDefault="00CA70F9" w:rsidP="00C95FC8">
      <w:hyperlink r:id="rId8" w:history="1">
        <w:r w:rsidR="008719BD">
          <w:rPr>
            <w:rStyle w:val="Hyperlink"/>
          </w:rPr>
          <w:t>How we are performing - Police Scotland</w:t>
        </w:r>
      </w:hyperlink>
    </w:p>
    <w:p w14:paraId="4F7F8EE4" w14:textId="6D7DB6B8" w:rsidR="008719BD" w:rsidRDefault="00CA70F9" w:rsidP="00C95FC8">
      <w:pPr>
        <w:rPr>
          <w:color w:val="000000"/>
        </w:rPr>
      </w:pPr>
      <w:hyperlink r:id="rId9" w:history="1">
        <w:r w:rsidR="008719BD">
          <w:rPr>
            <w:rStyle w:val="Hyperlink"/>
          </w:rPr>
          <w:t>Crime data - Police Scotland</w:t>
        </w:r>
      </w:hyperlink>
    </w:p>
    <w:p w14:paraId="342821D0" w14:textId="25232235" w:rsidR="008719BD" w:rsidRPr="008719BD" w:rsidRDefault="008719BD" w:rsidP="008719BD">
      <w:pPr>
        <w:pStyle w:val="Heading2"/>
      </w:pPr>
      <w:r w:rsidRPr="008719BD">
        <w:lastRenderedPageBreak/>
        <w:t>How many successful prosecutions have followed.</w:t>
      </w:r>
    </w:p>
    <w:p w14:paraId="4DEF9FB9" w14:textId="7C2426B6" w:rsidR="008719BD" w:rsidRPr="008719BD" w:rsidRDefault="008719BD" w:rsidP="008719BD">
      <w:r w:rsidRPr="007D1918">
        <w:rPr>
          <w:bCs/>
          <w:color w:val="000000"/>
        </w:rPr>
        <w:t xml:space="preserve">Police Scotland does not hold </w:t>
      </w:r>
      <w:r w:rsidRPr="008719BD">
        <w:rPr>
          <w:bCs/>
        </w:rPr>
        <w:t xml:space="preserve">prosecution information.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22443EF2" w14:textId="5AB1D7CD" w:rsidR="008719BD" w:rsidRDefault="008719BD" w:rsidP="008719BD">
      <w:pPr>
        <w:rPr>
          <w:color w:val="0000FF"/>
          <w:u w:val="single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10" w:history="1">
        <w:r w:rsidRPr="002A348C">
          <w:rPr>
            <w:rStyle w:val="Hyperlink"/>
          </w:rPr>
          <w:t>FOI@copfs.gov.uk</w:t>
        </w:r>
      </w:hyperlink>
    </w:p>
    <w:p w14:paraId="3B431933" w14:textId="77777777" w:rsidR="008719BD" w:rsidRPr="008719BD" w:rsidRDefault="008719BD" w:rsidP="008719BD"/>
    <w:p w14:paraId="23DDF27A" w14:textId="65787E02" w:rsidR="00C95FC8" w:rsidRPr="008719BD" w:rsidRDefault="008719BD" w:rsidP="008719BD">
      <w:pPr>
        <w:pStyle w:val="Heading2"/>
      </w:pPr>
      <w:r w:rsidRPr="008719BD">
        <w:t>Of those, how many have come from third party submissions (e.g. members of the public) and again how many have resulted in prosecution. I am aware that many cases may still be ongoing so that might need to be noted.</w:t>
      </w:r>
    </w:p>
    <w:p w14:paraId="304C0D1C" w14:textId="5E215001" w:rsidR="008719BD" w:rsidRDefault="008719BD" w:rsidP="008719BD">
      <w:r>
        <w:t xml:space="preserve">In response to this question,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3CDA0FD0" w14:textId="3F071AC4" w:rsidR="008719BD" w:rsidRPr="00BB5D03" w:rsidRDefault="008719BD" w:rsidP="008719BD">
      <w:r w:rsidRPr="00BB5D03">
        <w:t xml:space="preserve">As you may be aware the current cost threshold is £600 and I estimate that it would cost well in excess of this amount to process your request. </w:t>
      </w:r>
    </w:p>
    <w:p w14:paraId="7865D5FC" w14:textId="0E9ABA55" w:rsidR="008719BD" w:rsidRPr="008719BD" w:rsidRDefault="008719BD" w:rsidP="008719BD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75CF0E1E" w14:textId="66E3204F" w:rsidR="008719BD" w:rsidRDefault="008719BD" w:rsidP="008719BD">
      <w:pPr>
        <w:rPr>
          <w:szCs w:val="20"/>
        </w:rPr>
      </w:pPr>
      <w:r>
        <w:rPr>
          <w:szCs w:val="20"/>
        </w:rPr>
        <w:t xml:space="preserve">By way of explanation, the crime recording systems used by Police Scotland have no facility which allows for the automatic retrieval of this level of information. </w:t>
      </w:r>
    </w:p>
    <w:p w14:paraId="325B7302" w14:textId="4EDDA387" w:rsidR="008719BD" w:rsidRDefault="008719BD" w:rsidP="008719BD">
      <w:pPr>
        <w:rPr>
          <w:szCs w:val="20"/>
        </w:rPr>
      </w:pPr>
      <w:r>
        <w:rPr>
          <w:szCs w:val="20"/>
        </w:rPr>
        <w:t>Case by case assessment of all offences would have to be carried out to ascertain the circumstances and determine whether they were relevant to your request - an exercise which I estimate would far exceed the cost limit set out in the Fees Regulations.</w:t>
      </w:r>
    </w:p>
    <w:p w14:paraId="27D7484A" w14:textId="692C3496" w:rsidR="008719BD" w:rsidRPr="008719BD" w:rsidRDefault="008719BD" w:rsidP="008719BD">
      <w:r>
        <w:rPr>
          <w:szCs w:val="20"/>
        </w:rPr>
        <w:t xml:space="preserve">As stated in our response to your previous question, </w:t>
      </w:r>
      <w:r w:rsidRPr="007D1918">
        <w:rPr>
          <w:bCs/>
          <w:color w:val="000000"/>
        </w:rPr>
        <w:t xml:space="preserve">Police Scotland does not hold </w:t>
      </w:r>
      <w:r w:rsidRPr="008719BD">
        <w:rPr>
          <w:bCs/>
        </w:rPr>
        <w:t>prosecution information</w:t>
      </w:r>
      <w:r>
        <w:rPr>
          <w:bCs/>
        </w:rPr>
        <w:t xml:space="preserve"> and a</w:t>
      </w:r>
      <w:r w:rsidRPr="007D1918">
        <w:t>s such, in terms of Section 17 of the Freedom of Information (Scotland) Act 2002, this represents a notice that the information you seek is not held by Police Scotland.</w:t>
      </w:r>
    </w:p>
    <w:p w14:paraId="5A86EDC3" w14:textId="235D928E" w:rsidR="008719BD" w:rsidRPr="008719BD" w:rsidRDefault="008719BD" w:rsidP="008719BD"/>
    <w:p w14:paraId="14AC015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BD6531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DDFCDC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DE7633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0D5960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CE9B06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C227228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0CB3" w14:textId="77777777" w:rsidR="00195CC4" w:rsidRDefault="00195CC4" w:rsidP="00491644">
      <w:r>
        <w:separator/>
      </w:r>
    </w:p>
  </w:endnote>
  <w:endnote w:type="continuationSeparator" w:id="0">
    <w:p w14:paraId="4F23FB3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1310" w14:textId="77777777" w:rsidR="00491644" w:rsidRDefault="00491644">
    <w:pPr>
      <w:pStyle w:val="Footer"/>
    </w:pPr>
  </w:p>
  <w:p w14:paraId="05900E61" w14:textId="15B08C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0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2C6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C499CA3" wp14:editId="4F0AC90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BCE9A4F" wp14:editId="7002AC3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33FF32C" w14:textId="1A17E1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0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6B50" w14:textId="77777777" w:rsidR="00491644" w:rsidRDefault="00491644">
    <w:pPr>
      <w:pStyle w:val="Footer"/>
    </w:pPr>
  </w:p>
  <w:p w14:paraId="4257AE55" w14:textId="3810DA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0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38A5" w14:textId="77777777" w:rsidR="00195CC4" w:rsidRDefault="00195CC4" w:rsidP="00491644">
      <w:r>
        <w:separator/>
      </w:r>
    </w:p>
  </w:footnote>
  <w:footnote w:type="continuationSeparator" w:id="0">
    <w:p w14:paraId="1F29D86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5CCE" w14:textId="4A208F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0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A370EC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49A3" w14:textId="2F7F512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0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2C38" w14:textId="772B827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0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73F48F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64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19BD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A70F9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57693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7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OI@copfs.gov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4115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2023-07-11T08:21:00Z</dcterms:created>
  <dcterms:modified xsi:type="dcterms:W3CDTF">2023-07-12T10:34:00Z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